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14" w:rsidRPr="00457214" w:rsidRDefault="00457214" w:rsidP="00457214">
      <w:pPr>
        <w:spacing w:after="0" w:line="240" w:lineRule="auto"/>
        <w:ind w:firstLine="567"/>
        <w:jc w:val="both"/>
        <w:rPr>
          <w:rFonts w:ascii="Verdana" w:hAnsi="Verdana" w:cs="Times New Roman"/>
          <w:b/>
          <w:i/>
          <w:sz w:val="32"/>
        </w:rPr>
      </w:pPr>
      <w:r w:rsidRPr="00457214">
        <w:rPr>
          <w:rFonts w:ascii="Verdana" w:hAnsi="Verdana" w:cs="Times New Roman"/>
          <w:b/>
          <w:i/>
          <w:sz w:val="32"/>
        </w:rPr>
        <w:t>Индикаторы суицидального риска</w:t>
      </w:r>
    </w:p>
    <w:p w:rsidR="00457214" w:rsidRPr="00457214" w:rsidRDefault="00457214" w:rsidP="00457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457214">
        <w:rPr>
          <w:rFonts w:ascii="Times New Roman" w:hAnsi="Times New Roman" w:cs="Times New Roman"/>
          <w:sz w:val="28"/>
        </w:rPr>
        <w:tab/>
        <w:t xml:space="preserve">Это особенности сложившейся ситуации, настроения, когнитивной </w:t>
      </w:r>
      <w:r w:rsidRPr="00457214">
        <w:rPr>
          <w:rFonts w:ascii="Times New Roman" w:hAnsi="Times New Roman" w:cs="Times New Roman"/>
          <w:sz w:val="28"/>
          <w:u w:val="single"/>
        </w:rPr>
        <w:t>деятельности и высказываний человека, которые также увеличивают степень риска суицидального поведения.</w:t>
      </w:r>
    </w:p>
    <w:p w:rsidR="00457214" w:rsidRPr="00457214" w:rsidRDefault="00457214" w:rsidP="00457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457214">
        <w:rPr>
          <w:rFonts w:ascii="Times New Roman" w:hAnsi="Times New Roman" w:cs="Times New Roman"/>
          <w:sz w:val="28"/>
        </w:rPr>
        <w:tab/>
      </w:r>
    </w:p>
    <w:p w:rsidR="00457214" w:rsidRPr="00457214" w:rsidRDefault="00457214" w:rsidP="00457214">
      <w:pPr>
        <w:spacing w:after="0" w:line="240" w:lineRule="auto"/>
        <w:ind w:firstLine="567"/>
        <w:jc w:val="both"/>
        <w:rPr>
          <w:rFonts w:ascii="Verdana" w:hAnsi="Verdana" w:cs="Times New Roman"/>
          <w:i/>
          <w:sz w:val="28"/>
          <w:u w:val="single"/>
        </w:rPr>
      </w:pPr>
      <w:r w:rsidRPr="00457214">
        <w:rPr>
          <w:rFonts w:ascii="Verdana" w:hAnsi="Verdana" w:cs="Times New Roman"/>
          <w:i/>
          <w:sz w:val="28"/>
          <w:u w:val="single"/>
        </w:rPr>
        <w:t>Ситуационные индикаторы суицидального риска:</w:t>
      </w:r>
    </w:p>
    <w:p w:rsidR="00457214" w:rsidRPr="00457214" w:rsidRDefault="00457214" w:rsidP="00457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7214">
        <w:rPr>
          <w:rFonts w:ascii="Times New Roman" w:hAnsi="Times New Roman" w:cs="Times New Roman"/>
          <w:sz w:val="28"/>
        </w:rPr>
        <w:t>- смерть любимого человека;</w:t>
      </w:r>
    </w:p>
    <w:p w:rsidR="00457214" w:rsidRPr="00457214" w:rsidRDefault="00457214" w:rsidP="00457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7214">
        <w:rPr>
          <w:rFonts w:ascii="Times New Roman" w:hAnsi="Times New Roman" w:cs="Times New Roman"/>
          <w:sz w:val="28"/>
        </w:rPr>
        <w:t>- расставание с любимой (</w:t>
      </w:r>
      <w:proofErr w:type="spellStart"/>
      <w:r w:rsidRPr="00457214">
        <w:rPr>
          <w:rFonts w:ascii="Times New Roman" w:hAnsi="Times New Roman" w:cs="Times New Roman"/>
          <w:sz w:val="28"/>
        </w:rPr>
        <w:t>ым</w:t>
      </w:r>
      <w:proofErr w:type="spellEnd"/>
      <w:r w:rsidRPr="00457214">
        <w:rPr>
          <w:rFonts w:ascii="Times New Roman" w:hAnsi="Times New Roman" w:cs="Times New Roman"/>
          <w:sz w:val="28"/>
        </w:rPr>
        <w:t>);</w:t>
      </w:r>
    </w:p>
    <w:p w:rsidR="00457214" w:rsidRPr="00457214" w:rsidRDefault="00457214" w:rsidP="00457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7214">
        <w:rPr>
          <w:rFonts w:ascii="Times New Roman" w:hAnsi="Times New Roman" w:cs="Times New Roman"/>
          <w:sz w:val="28"/>
        </w:rPr>
        <w:t>- вынужденная социальная изоляция, особенно от друзей или семьи (переезд на новое место жительства);</w:t>
      </w:r>
    </w:p>
    <w:p w:rsidR="00457214" w:rsidRPr="00457214" w:rsidRDefault="00457214" w:rsidP="00457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7214">
        <w:rPr>
          <w:rFonts w:ascii="Times New Roman" w:hAnsi="Times New Roman" w:cs="Times New Roman"/>
          <w:sz w:val="28"/>
        </w:rPr>
        <w:t>- сексуальное насилие;</w:t>
      </w:r>
    </w:p>
    <w:p w:rsidR="00457214" w:rsidRPr="00457214" w:rsidRDefault="00457214" w:rsidP="00457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7214">
        <w:rPr>
          <w:rFonts w:ascii="Times New Roman" w:hAnsi="Times New Roman" w:cs="Times New Roman"/>
          <w:sz w:val="28"/>
        </w:rPr>
        <w:t>- нежелательная беременность;</w:t>
      </w:r>
    </w:p>
    <w:p w:rsidR="00457214" w:rsidRPr="00457214" w:rsidRDefault="00457214" w:rsidP="00457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7214">
        <w:rPr>
          <w:rFonts w:ascii="Times New Roman" w:hAnsi="Times New Roman" w:cs="Times New Roman"/>
          <w:sz w:val="28"/>
        </w:rPr>
        <w:t>- позор, унижение – «потеря лица».</w:t>
      </w:r>
    </w:p>
    <w:p w:rsidR="00457214" w:rsidRPr="00457214" w:rsidRDefault="00457214" w:rsidP="00457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457214" w:rsidRPr="00457214" w:rsidRDefault="00457214" w:rsidP="00457214">
      <w:pPr>
        <w:spacing w:after="0" w:line="240" w:lineRule="auto"/>
        <w:ind w:firstLine="567"/>
        <w:jc w:val="both"/>
        <w:rPr>
          <w:rFonts w:ascii="Verdana" w:hAnsi="Verdana" w:cs="Times New Roman"/>
          <w:i/>
          <w:sz w:val="28"/>
          <w:u w:val="single"/>
        </w:rPr>
      </w:pPr>
      <w:r w:rsidRPr="00457214">
        <w:rPr>
          <w:rFonts w:ascii="Verdana" w:hAnsi="Verdana" w:cs="Times New Roman"/>
          <w:i/>
          <w:sz w:val="28"/>
          <w:u w:val="single"/>
        </w:rPr>
        <w:t>Поведенческие индикаторы суицидального риска:</w:t>
      </w:r>
    </w:p>
    <w:p w:rsidR="00457214" w:rsidRPr="00457214" w:rsidRDefault="00457214" w:rsidP="00457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7214">
        <w:rPr>
          <w:rFonts w:ascii="Times New Roman" w:hAnsi="Times New Roman" w:cs="Times New Roman"/>
          <w:sz w:val="28"/>
        </w:rPr>
        <w:t xml:space="preserve">- злоупотребление </w:t>
      </w:r>
      <w:proofErr w:type="spellStart"/>
      <w:r w:rsidRPr="00457214">
        <w:rPr>
          <w:rFonts w:ascii="Times New Roman" w:hAnsi="Times New Roman" w:cs="Times New Roman"/>
          <w:sz w:val="28"/>
        </w:rPr>
        <w:t>психоактивными</w:t>
      </w:r>
      <w:proofErr w:type="spellEnd"/>
      <w:r w:rsidRPr="00457214">
        <w:rPr>
          <w:rFonts w:ascii="Times New Roman" w:hAnsi="Times New Roman" w:cs="Times New Roman"/>
          <w:sz w:val="28"/>
        </w:rPr>
        <w:t xml:space="preserve"> веществами, алкоголем;</w:t>
      </w:r>
    </w:p>
    <w:p w:rsidR="00457214" w:rsidRPr="00457214" w:rsidRDefault="00457214" w:rsidP="00457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7214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457214">
        <w:rPr>
          <w:rFonts w:ascii="Times New Roman" w:hAnsi="Times New Roman" w:cs="Times New Roman"/>
          <w:sz w:val="28"/>
        </w:rPr>
        <w:t>эскейп-реакции</w:t>
      </w:r>
      <w:proofErr w:type="spellEnd"/>
      <w:r w:rsidRPr="00457214">
        <w:rPr>
          <w:rFonts w:ascii="Times New Roman" w:hAnsi="Times New Roman" w:cs="Times New Roman"/>
          <w:sz w:val="28"/>
        </w:rPr>
        <w:t xml:space="preserve"> (уход из дома и т.п.);</w:t>
      </w:r>
    </w:p>
    <w:p w:rsidR="00457214" w:rsidRPr="00457214" w:rsidRDefault="00457214" w:rsidP="00457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7214">
        <w:rPr>
          <w:rFonts w:ascii="Times New Roman" w:hAnsi="Times New Roman" w:cs="Times New Roman"/>
          <w:sz w:val="28"/>
        </w:rPr>
        <w:t>- изменение привычек, например, несоблюдение правил личной гигиены, ухода за внешностью;</w:t>
      </w:r>
    </w:p>
    <w:p w:rsidR="00457214" w:rsidRPr="00457214" w:rsidRDefault="00457214" w:rsidP="00457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7214">
        <w:rPr>
          <w:rFonts w:ascii="Times New Roman" w:hAnsi="Times New Roman" w:cs="Times New Roman"/>
          <w:sz w:val="28"/>
        </w:rPr>
        <w:t>- предпочтение тем разговора и чтения, связанных со смертью и самоубийствами;</w:t>
      </w:r>
    </w:p>
    <w:p w:rsidR="00457214" w:rsidRPr="00457214" w:rsidRDefault="00457214" w:rsidP="00457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7214">
        <w:rPr>
          <w:rFonts w:ascii="Times New Roman" w:hAnsi="Times New Roman" w:cs="Times New Roman"/>
          <w:sz w:val="28"/>
        </w:rPr>
        <w:t xml:space="preserve">- «приведение дел в порядок» (письма к родственникам и друзьям, </w:t>
      </w:r>
      <w:proofErr w:type="spellStart"/>
      <w:r w:rsidRPr="00457214">
        <w:rPr>
          <w:rFonts w:ascii="Times New Roman" w:hAnsi="Times New Roman" w:cs="Times New Roman"/>
          <w:sz w:val="28"/>
        </w:rPr>
        <w:t>раздаривание</w:t>
      </w:r>
      <w:proofErr w:type="spellEnd"/>
      <w:r w:rsidRPr="00457214">
        <w:rPr>
          <w:rFonts w:ascii="Times New Roman" w:hAnsi="Times New Roman" w:cs="Times New Roman"/>
          <w:sz w:val="28"/>
        </w:rPr>
        <w:t xml:space="preserve"> личных вещей).</w:t>
      </w:r>
    </w:p>
    <w:p w:rsidR="00457214" w:rsidRPr="00457214" w:rsidRDefault="00457214" w:rsidP="00457214">
      <w:pPr>
        <w:spacing w:after="0" w:line="240" w:lineRule="auto"/>
        <w:ind w:firstLine="567"/>
        <w:jc w:val="both"/>
        <w:rPr>
          <w:rFonts w:ascii="Verdana" w:hAnsi="Verdana" w:cs="Times New Roman"/>
          <w:i/>
          <w:sz w:val="10"/>
          <w:szCs w:val="10"/>
          <w:u w:val="single"/>
        </w:rPr>
      </w:pPr>
    </w:p>
    <w:p w:rsidR="00457214" w:rsidRPr="00457214" w:rsidRDefault="00457214" w:rsidP="00457214">
      <w:pPr>
        <w:spacing w:after="0" w:line="240" w:lineRule="auto"/>
        <w:ind w:firstLine="567"/>
        <w:jc w:val="both"/>
        <w:rPr>
          <w:rFonts w:ascii="Verdana" w:hAnsi="Verdana" w:cs="Times New Roman"/>
          <w:i/>
          <w:sz w:val="28"/>
          <w:u w:val="single"/>
        </w:rPr>
      </w:pPr>
      <w:r w:rsidRPr="00457214">
        <w:rPr>
          <w:rFonts w:ascii="Verdana" w:hAnsi="Verdana" w:cs="Times New Roman"/>
          <w:i/>
          <w:sz w:val="28"/>
          <w:u w:val="single"/>
        </w:rPr>
        <w:t>Коммуникативные индикаторы суицидального риска:</w:t>
      </w:r>
    </w:p>
    <w:p w:rsidR="00457214" w:rsidRPr="00457214" w:rsidRDefault="00457214" w:rsidP="00457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7214">
        <w:rPr>
          <w:rFonts w:ascii="Times New Roman" w:hAnsi="Times New Roman" w:cs="Times New Roman"/>
          <w:sz w:val="28"/>
        </w:rPr>
        <w:t>- разрешающие установки к суицидальному поведению;</w:t>
      </w:r>
    </w:p>
    <w:p w:rsidR="00457214" w:rsidRPr="00457214" w:rsidRDefault="00457214" w:rsidP="00457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7214">
        <w:rPr>
          <w:rFonts w:ascii="Times New Roman" w:hAnsi="Times New Roman" w:cs="Times New Roman"/>
          <w:sz w:val="28"/>
        </w:rPr>
        <w:t>- негативная триада, характерная для депрессивных состояний: негативная оценка своей личности, окружающего мира и будущего;</w:t>
      </w:r>
    </w:p>
    <w:p w:rsidR="00457214" w:rsidRPr="00457214" w:rsidRDefault="00457214" w:rsidP="00457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7214">
        <w:rPr>
          <w:rFonts w:ascii="Times New Roman" w:hAnsi="Times New Roman" w:cs="Times New Roman"/>
          <w:sz w:val="28"/>
        </w:rPr>
        <w:t>- «туннельное поведение» - неспособность увидеть иные приемлемые пути решения проблемы кроме суицида;</w:t>
      </w:r>
    </w:p>
    <w:p w:rsidR="00457214" w:rsidRPr="00457214" w:rsidRDefault="00457214" w:rsidP="00457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7214">
        <w:rPr>
          <w:rFonts w:ascii="Times New Roman" w:hAnsi="Times New Roman" w:cs="Times New Roman"/>
          <w:sz w:val="28"/>
        </w:rPr>
        <w:t>- наличие суицидальных мыслей, намерений, планов; Чем более обстоятельно разработан суицидальный план, тем выше вероятность его реализации;</w:t>
      </w:r>
    </w:p>
    <w:p w:rsidR="00457214" w:rsidRPr="00457214" w:rsidRDefault="00457214" w:rsidP="00457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7214">
        <w:rPr>
          <w:rFonts w:ascii="Times New Roman" w:hAnsi="Times New Roman" w:cs="Times New Roman"/>
          <w:sz w:val="28"/>
        </w:rPr>
        <w:t>- импульсивность как характерологическая черта играет важную роль в суицидальном поведении. Поэтому, когда мы имеем дело с подростком, важно помнить, что отсутствие суицидального плана в настоящее время ничего не говорит о степени суицидального риска;</w:t>
      </w:r>
    </w:p>
    <w:p w:rsidR="00457214" w:rsidRPr="00457214" w:rsidRDefault="00457214" w:rsidP="00457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7214">
        <w:rPr>
          <w:rFonts w:ascii="Times New Roman" w:hAnsi="Times New Roman" w:cs="Times New Roman"/>
          <w:sz w:val="28"/>
        </w:rPr>
        <w:t>- существенное значение имеет доступность средств суицида (фармакологические препараты всегда под рукой или их еще нужно приобрести) и т.п.</w:t>
      </w:r>
      <w:r>
        <w:rPr>
          <w:rFonts w:ascii="Times New Roman" w:hAnsi="Times New Roman" w:cs="Times New Roman"/>
          <w:sz w:val="28"/>
        </w:rPr>
        <w:t xml:space="preserve"> </w:t>
      </w:r>
      <w:r w:rsidRPr="00457214">
        <w:rPr>
          <w:rFonts w:ascii="Times New Roman" w:hAnsi="Times New Roman" w:cs="Times New Roman"/>
          <w:sz w:val="28"/>
        </w:rPr>
        <w:t>Подросток с любыми признаками суицидальной активности должен находиться под постоянным наблюдением взрослых, разумеется, это наблюдение должно быть неназойливым и тактичным. Подростка нельзя предоставлять самому себе.</w:t>
      </w:r>
    </w:p>
    <w:p w:rsidR="00457214" w:rsidRPr="00457214" w:rsidRDefault="00457214" w:rsidP="00457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457214">
        <w:rPr>
          <w:rFonts w:ascii="Times New Roman" w:hAnsi="Times New Roman" w:cs="Times New Roman"/>
          <w:sz w:val="28"/>
        </w:rPr>
        <w:tab/>
      </w:r>
    </w:p>
    <w:p w:rsidR="00457214" w:rsidRPr="00457214" w:rsidRDefault="00457214" w:rsidP="00457214">
      <w:pPr>
        <w:spacing w:after="0" w:line="240" w:lineRule="auto"/>
        <w:ind w:firstLine="567"/>
        <w:jc w:val="both"/>
        <w:rPr>
          <w:rFonts w:ascii="Verdana" w:hAnsi="Verdana" w:cs="Times New Roman"/>
          <w:i/>
          <w:sz w:val="28"/>
          <w:u w:val="single"/>
        </w:rPr>
      </w:pPr>
      <w:r w:rsidRPr="00457214">
        <w:rPr>
          <w:rFonts w:ascii="Verdana" w:hAnsi="Verdana" w:cs="Times New Roman"/>
          <w:i/>
          <w:sz w:val="28"/>
          <w:u w:val="single"/>
        </w:rPr>
        <w:t>Эмоциональные индикаторы суицидального риска:</w:t>
      </w:r>
    </w:p>
    <w:p w:rsidR="00457214" w:rsidRPr="00457214" w:rsidRDefault="00457214" w:rsidP="00457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7214">
        <w:rPr>
          <w:rFonts w:ascii="Times New Roman" w:hAnsi="Times New Roman" w:cs="Times New Roman"/>
          <w:sz w:val="28"/>
        </w:rPr>
        <w:t>- амбивалентность по отношению к жизни;</w:t>
      </w:r>
    </w:p>
    <w:p w:rsidR="00457214" w:rsidRPr="00457214" w:rsidRDefault="00457214" w:rsidP="00457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7214">
        <w:rPr>
          <w:rFonts w:ascii="Times New Roman" w:hAnsi="Times New Roman" w:cs="Times New Roman"/>
          <w:sz w:val="28"/>
        </w:rPr>
        <w:t>- депрессивное настроение: безразличие к своей судьбе, подавленность, безнадежность, отчаяние;</w:t>
      </w:r>
    </w:p>
    <w:p w:rsidR="00457214" w:rsidRPr="00457214" w:rsidRDefault="00457214" w:rsidP="00457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7214">
        <w:rPr>
          <w:rFonts w:ascii="Times New Roman" w:hAnsi="Times New Roman" w:cs="Times New Roman"/>
          <w:sz w:val="28"/>
        </w:rPr>
        <w:t>- переживание горя.</w:t>
      </w:r>
    </w:p>
    <w:p w:rsidR="00974C02" w:rsidRPr="00974C02" w:rsidRDefault="00974C02" w:rsidP="00974C02">
      <w:pPr>
        <w:spacing w:after="0"/>
        <w:ind w:firstLine="567"/>
        <w:jc w:val="both"/>
        <w:rPr>
          <w:rFonts w:ascii="Verdana" w:hAnsi="Verdana" w:cs="Times New Roman"/>
          <w:b/>
          <w:i/>
          <w:sz w:val="28"/>
        </w:rPr>
      </w:pPr>
      <w:r w:rsidRPr="00974C02">
        <w:rPr>
          <w:rFonts w:ascii="Verdana" w:hAnsi="Verdana" w:cs="Times New Roman"/>
          <w:b/>
          <w:i/>
          <w:sz w:val="28"/>
        </w:rPr>
        <w:lastRenderedPageBreak/>
        <w:t>Рекомендации для тех, кто рядом с человеком, склонным к суициду:</w:t>
      </w:r>
    </w:p>
    <w:p w:rsidR="00974C02" w:rsidRDefault="00974C02" w:rsidP="00974C0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74C02">
        <w:rPr>
          <w:rFonts w:ascii="Times New Roman" w:hAnsi="Times New Roman" w:cs="Times New Roman"/>
          <w:sz w:val="28"/>
        </w:rPr>
        <w:t>- не отталкивайте его, если он решил разделить с вами проблемы, даже если вы потрясены сложившейся ситуацией;</w:t>
      </w:r>
    </w:p>
    <w:p w:rsidR="00974C02" w:rsidRPr="00974C02" w:rsidRDefault="00974C02" w:rsidP="00974C0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74C02">
        <w:rPr>
          <w:rFonts w:ascii="Times New Roman" w:hAnsi="Times New Roman" w:cs="Times New Roman"/>
          <w:sz w:val="28"/>
        </w:rPr>
        <w:t>доверьтесь своей интуиции, если вы чувствуете суицидальные наклонности в данном индивиде, не игнорируйте предупреждающие знаки;</w:t>
      </w:r>
    </w:p>
    <w:p w:rsidR="00974C02" w:rsidRPr="00974C02" w:rsidRDefault="00974C02" w:rsidP="00974C0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74C02">
        <w:rPr>
          <w:rFonts w:ascii="Times New Roman" w:hAnsi="Times New Roman" w:cs="Times New Roman"/>
          <w:sz w:val="28"/>
        </w:rPr>
        <w:t>- не предлагайте того, чего не в состоянии сделать; дайте знать, что хотите ему помочь, но не видите необходимости в том, чтобы хранить все в секрете, если какая-то информация может повлиять на его безопасность;</w:t>
      </w:r>
    </w:p>
    <w:p w:rsidR="00974C02" w:rsidRPr="00974C02" w:rsidRDefault="00974C02" w:rsidP="00974C0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74C02">
        <w:rPr>
          <w:rFonts w:ascii="Times New Roman" w:hAnsi="Times New Roman" w:cs="Times New Roman"/>
          <w:sz w:val="28"/>
        </w:rPr>
        <w:t>- сохраняйте спокойствие и не осуждайте его, не зависимо от того, что он говорит;</w:t>
      </w:r>
    </w:p>
    <w:p w:rsidR="00974C02" w:rsidRPr="00974C02" w:rsidRDefault="00974C02" w:rsidP="00974C0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74C02">
        <w:rPr>
          <w:rFonts w:ascii="Times New Roman" w:hAnsi="Times New Roman" w:cs="Times New Roman"/>
          <w:sz w:val="28"/>
        </w:rPr>
        <w:t>- говорите искренне, постарайтесь определить, насколько серьезна угроза: вопросы о суицидальных мыслях не приводят к попыткам покончить счеты с жизнью, на самом деле они помогут почувствовать облегчение от осознания проблемы; постарайтесь узнать у него план действий, так как конкретный план – это знак реальной опасности;</w:t>
      </w:r>
    </w:p>
    <w:p w:rsidR="00974C02" w:rsidRPr="00974C02" w:rsidRDefault="00974C02" w:rsidP="00974C0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74C02">
        <w:rPr>
          <w:rFonts w:ascii="Times New Roman" w:hAnsi="Times New Roman" w:cs="Times New Roman"/>
          <w:sz w:val="28"/>
        </w:rPr>
        <w:t>- убедите его, что есть конкретный человек, к которому можно обратиться за помощью; не предлагайте упрощенных решений;</w:t>
      </w:r>
    </w:p>
    <w:p w:rsidR="00974C02" w:rsidRPr="00974C02" w:rsidRDefault="00974C02" w:rsidP="00974C0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74C02">
        <w:rPr>
          <w:rFonts w:ascii="Times New Roman" w:hAnsi="Times New Roman" w:cs="Times New Roman"/>
          <w:sz w:val="28"/>
        </w:rPr>
        <w:t xml:space="preserve">- дайте понять, что хотите поговорить о чувствах, что не осуждаете его за эти чувства; помогите ему понять, что сильный стресс мешает полностью осознать ситуацию, ненавязчиво посоветуйте, как найти какое-либо решение и управлять кризисной ситуацией;  </w:t>
      </w:r>
    </w:p>
    <w:p w:rsidR="00974C02" w:rsidRPr="00974C02" w:rsidRDefault="00974C02" w:rsidP="00974C0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74C02">
        <w:rPr>
          <w:rFonts w:ascii="Times New Roman" w:hAnsi="Times New Roman" w:cs="Times New Roman"/>
          <w:sz w:val="28"/>
        </w:rPr>
        <w:t>- помогите найти людей и места, которые смогли бы снизить пережитый стресс; при малейшей возможности действуйте так, чтобы несколько изменить его внутреннее состояние; помогите ему понять, что присутствующее чувство безнадежности не будет длиться вечно.</w:t>
      </w:r>
    </w:p>
    <w:p w:rsidR="00457214" w:rsidRPr="00457214" w:rsidRDefault="00457214" w:rsidP="00457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57214" w:rsidRPr="00457214" w:rsidRDefault="00457214" w:rsidP="00457214">
      <w:pPr>
        <w:spacing w:after="0" w:line="240" w:lineRule="auto"/>
        <w:jc w:val="both"/>
        <w:rPr>
          <w:rFonts w:ascii="Verdana" w:hAnsi="Verdana" w:cs="Times New Roman"/>
          <w:b/>
          <w:i/>
          <w:sz w:val="40"/>
          <w:szCs w:val="40"/>
        </w:rPr>
      </w:pPr>
      <w:r w:rsidRPr="00457214">
        <w:rPr>
          <w:rFonts w:ascii="Verdana" w:hAnsi="Verdana" w:cs="Times New Roman"/>
          <w:b/>
          <w:i/>
          <w:sz w:val="40"/>
          <w:szCs w:val="40"/>
        </w:rPr>
        <w:t>Средства решения проблем</w:t>
      </w:r>
    </w:p>
    <w:p w:rsidR="00457214" w:rsidRPr="00457214" w:rsidRDefault="00457214" w:rsidP="0045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214">
        <w:rPr>
          <w:rFonts w:ascii="Times New Roman" w:hAnsi="Times New Roman" w:cs="Times New Roman"/>
          <w:sz w:val="28"/>
          <w:szCs w:val="28"/>
        </w:rPr>
        <w:tab/>
        <w:t>Это те «сильные стороны» человека, которые служат основой его жизнестойкости и увеличивают вероятность преодоления кризиса с позитивным балансом.</w:t>
      </w:r>
    </w:p>
    <w:p w:rsidR="00457214" w:rsidRPr="00457214" w:rsidRDefault="00457214" w:rsidP="0045721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45721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57214" w:rsidTr="00674AEA">
        <w:tc>
          <w:tcPr>
            <w:tcW w:w="4785" w:type="dxa"/>
          </w:tcPr>
          <w:p w:rsidR="00457214" w:rsidRPr="00457214" w:rsidRDefault="00457214" w:rsidP="00674AEA">
            <w:pPr>
              <w:jc w:val="both"/>
              <w:rPr>
                <w:rFonts w:ascii="Verdana" w:hAnsi="Verdana" w:cs="Times New Roman"/>
                <w:i/>
                <w:sz w:val="28"/>
                <w:szCs w:val="28"/>
                <w:u w:val="single"/>
              </w:rPr>
            </w:pPr>
            <w:r w:rsidRPr="00457214">
              <w:rPr>
                <w:rFonts w:ascii="Verdana" w:hAnsi="Verdana" w:cs="Times New Roman"/>
                <w:i/>
                <w:sz w:val="28"/>
                <w:szCs w:val="28"/>
                <w:u w:val="single"/>
              </w:rPr>
              <w:t>Внутренние ресурсы:</w:t>
            </w:r>
          </w:p>
          <w:p w:rsidR="00457214" w:rsidRPr="00457214" w:rsidRDefault="00457214" w:rsidP="00674AEA">
            <w:pPr>
              <w:jc w:val="both"/>
              <w:rPr>
                <w:rFonts w:ascii="Verdana" w:hAnsi="Verdana" w:cs="Times New Roman"/>
                <w:i/>
                <w:sz w:val="8"/>
                <w:szCs w:val="8"/>
              </w:rPr>
            </w:pPr>
          </w:p>
          <w:p w:rsidR="00457214" w:rsidRPr="00457214" w:rsidRDefault="00457214" w:rsidP="00674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214">
              <w:rPr>
                <w:rFonts w:ascii="Times New Roman" w:hAnsi="Times New Roman" w:cs="Times New Roman"/>
                <w:sz w:val="28"/>
                <w:szCs w:val="28"/>
              </w:rPr>
              <w:t>- инстинкт самосохранения;</w:t>
            </w:r>
          </w:p>
          <w:p w:rsidR="00457214" w:rsidRPr="00457214" w:rsidRDefault="00457214" w:rsidP="00674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214">
              <w:rPr>
                <w:rFonts w:ascii="Times New Roman" w:hAnsi="Times New Roman" w:cs="Times New Roman"/>
                <w:sz w:val="28"/>
                <w:szCs w:val="28"/>
              </w:rPr>
              <w:t>- интеллект;</w:t>
            </w:r>
          </w:p>
          <w:p w:rsidR="00457214" w:rsidRPr="00457214" w:rsidRDefault="00457214" w:rsidP="00674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214">
              <w:rPr>
                <w:rFonts w:ascii="Times New Roman" w:hAnsi="Times New Roman" w:cs="Times New Roman"/>
                <w:sz w:val="28"/>
                <w:szCs w:val="28"/>
              </w:rPr>
              <w:t>- социальный опыт;</w:t>
            </w:r>
          </w:p>
          <w:p w:rsidR="00457214" w:rsidRPr="00457214" w:rsidRDefault="00457214" w:rsidP="00674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214">
              <w:rPr>
                <w:rFonts w:ascii="Times New Roman" w:hAnsi="Times New Roman" w:cs="Times New Roman"/>
                <w:sz w:val="28"/>
                <w:szCs w:val="28"/>
              </w:rPr>
              <w:t>- коммуникативный потенциал;</w:t>
            </w:r>
          </w:p>
          <w:p w:rsidR="00457214" w:rsidRPr="00457214" w:rsidRDefault="00457214" w:rsidP="00674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214">
              <w:rPr>
                <w:rFonts w:ascii="Times New Roman" w:hAnsi="Times New Roman" w:cs="Times New Roman"/>
                <w:sz w:val="28"/>
                <w:szCs w:val="28"/>
              </w:rPr>
              <w:t>- позитивный опыт решения проблем.</w:t>
            </w:r>
          </w:p>
          <w:p w:rsidR="00457214" w:rsidRDefault="00457214" w:rsidP="00674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57214" w:rsidRPr="00457214" w:rsidRDefault="00457214" w:rsidP="00674AEA">
            <w:pPr>
              <w:jc w:val="both"/>
              <w:rPr>
                <w:rFonts w:ascii="Verdana" w:hAnsi="Verdana" w:cs="Times New Roman"/>
                <w:i/>
                <w:sz w:val="28"/>
                <w:szCs w:val="28"/>
                <w:u w:val="single"/>
              </w:rPr>
            </w:pPr>
            <w:r w:rsidRPr="00457214">
              <w:rPr>
                <w:rFonts w:ascii="Verdana" w:hAnsi="Verdana" w:cs="Times New Roman"/>
                <w:i/>
                <w:sz w:val="28"/>
                <w:szCs w:val="28"/>
                <w:u w:val="single"/>
              </w:rPr>
              <w:t>Внешние ресурсы:</w:t>
            </w:r>
          </w:p>
          <w:p w:rsidR="00457214" w:rsidRPr="00457214" w:rsidRDefault="00457214" w:rsidP="00674AEA">
            <w:pPr>
              <w:jc w:val="both"/>
              <w:rPr>
                <w:rFonts w:ascii="Verdana" w:hAnsi="Verdana" w:cs="Times New Roman"/>
                <w:i/>
                <w:sz w:val="8"/>
                <w:szCs w:val="8"/>
              </w:rPr>
            </w:pPr>
          </w:p>
          <w:p w:rsidR="00457214" w:rsidRPr="00457214" w:rsidRDefault="00457214" w:rsidP="00674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214">
              <w:rPr>
                <w:rFonts w:ascii="Times New Roman" w:hAnsi="Times New Roman" w:cs="Times New Roman"/>
                <w:sz w:val="28"/>
                <w:szCs w:val="28"/>
              </w:rPr>
              <w:t>- поддержка семьи и друзей;</w:t>
            </w:r>
          </w:p>
          <w:p w:rsidR="00457214" w:rsidRPr="00457214" w:rsidRDefault="00457214" w:rsidP="00674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214">
              <w:rPr>
                <w:rFonts w:ascii="Times New Roman" w:hAnsi="Times New Roman" w:cs="Times New Roman"/>
                <w:sz w:val="28"/>
                <w:szCs w:val="28"/>
              </w:rPr>
              <w:t>- приверженность религии;</w:t>
            </w:r>
          </w:p>
          <w:p w:rsidR="00457214" w:rsidRPr="00457214" w:rsidRDefault="00457214" w:rsidP="00674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214">
              <w:rPr>
                <w:rFonts w:ascii="Times New Roman" w:hAnsi="Times New Roman" w:cs="Times New Roman"/>
                <w:sz w:val="28"/>
                <w:szCs w:val="28"/>
              </w:rPr>
              <w:t>- медицинская помощь;</w:t>
            </w:r>
          </w:p>
          <w:p w:rsidR="00457214" w:rsidRPr="00457214" w:rsidRDefault="00457214" w:rsidP="00674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214">
              <w:rPr>
                <w:rFonts w:ascii="Times New Roman" w:hAnsi="Times New Roman" w:cs="Times New Roman"/>
                <w:sz w:val="28"/>
                <w:szCs w:val="28"/>
              </w:rPr>
              <w:t>- индивидуальная психотерапевтическая программа</w:t>
            </w:r>
          </w:p>
          <w:p w:rsidR="00457214" w:rsidRPr="00457214" w:rsidRDefault="00457214" w:rsidP="00674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214" w:rsidRDefault="00457214" w:rsidP="00674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29F4" w:rsidRDefault="003229F4" w:rsidP="00322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457214" w:rsidRDefault="003229F4" w:rsidP="00322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Важно </w:t>
      </w:r>
      <w:r w:rsidRPr="00D03D1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помнить, что  «Суицид – это то, чего практически всегда можно избежать. Главное, что для этого необходимо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ВОВРЕМЯ</w:t>
      </w:r>
      <w:r w:rsidRPr="00D03D1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заметить тревожные сигналы!»</w:t>
      </w:r>
    </w:p>
    <w:p w:rsidR="00457214" w:rsidRDefault="00952D7B" w:rsidP="00974C0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-153829</wp:posOffset>
            </wp:positionH>
            <wp:positionV relativeFrom="paragraph">
              <wp:posOffset>85567</wp:posOffset>
            </wp:positionV>
            <wp:extent cx="5945982" cy="3178968"/>
            <wp:effectExtent l="1905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5982" cy="31789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52D7B" w:rsidRDefault="00952D7B" w:rsidP="00974C0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952D7B" w:rsidRDefault="00952D7B" w:rsidP="00974C0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952D7B" w:rsidRDefault="00952D7B" w:rsidP="00974C0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952D7B" w:rsidRDefault="00952D7B" w:rsidP="00974C0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952D7B" w:rsidRDefault="00952D7B" w:rsidP="00974C0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952D7B" w:rsidRDefault="00952D7B" w:rsidP="00974C0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457214" w:rsidRPr="00974C02" w:rsidRDefault="00457214" w:rsidP="00974C0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974C02" w:rsidRPr="00974C02" w:rsidRDefault="00974C02" w:rsidP="00974C02">
      <w:pPr>
        <w:tabs>
          <w:tab w:val="left" w:pos="1845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794B45" w:rsidRPr="00974C02" w:rsidRDefault="00DC1AD0" w:rsidP="00974C0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юб</w:t>
      </w:r>
      <w:proofErr w:type="spellEnd"/>
    </w:p>
    <w:sectPr w:rsidR="00794B45" w:rsidRPr="00974C02" w:rsidSect="003229F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74C02"/>
    <w:rsid w:val="003229F4"/>
    <w:rsid w:val="00457214"/>
    <w:rsid w:val="005D3FDC"/>
    <w:rsid w:val="00794B45"/>
    <w:rsid w:val="00952D7B"/>
    <w:rsid w:val="00974C02"/>
    <w:rsid w:val="00AF55DD"/>
    <w:rsid w:val="00D541D3"/>
    <w:rsid w:val="00DC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C02"/>
    <w:rPr>
      <w:b/>
      <w:bCs/>
    </w:rPr>
  </w:style>
  <w:style w:type="table" w:styleId="a5">
    <w:name w:val="Table Grid"/>
    <w:basedOn w:val="a1"/>
    <w:uiPriority w:val="59"/>
    <w:rsid w:val="00457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2022-09-05T17:22:00Z</dcterms:created>
  <dcterms:modified xsi:type="dcterms:W3CDTF">2022-09-05T18:10:00Z</dcterms:modified>
</cp:coreProperties>
</file>