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070"/>
        <w:gridCol w:w="4820"/>
      </w:tblGrid>
      <w:tr w:rsidR="0099401F" w:rsidRPr="00886A21" w:rsidTr="00606DFD">
        <w:trPr>
          <w:trHeight w:val="1847"/>
        </w:trPr>
        <w:tc>
          <w:tcPr>
            <w:tcW w:w="5070" w:type="dxa"/>
            <w:shd w:val="clear" w:color="auto" w:fill="auto"/>
          </w:tcPr>
          <w:p w:rsidR="0099401F" w:rsidRPr="00886A21" w:rsidRDefault="0099401F" w:rsidP="0099401F">
            <w:pPr>
              <w:overflowPunct w:val="0"/>
              <w:ind w:firstLine="0"/>
              <w:textAlignment w:val="baseline"/>
            </w:pPr>
            <w:r w:rsidRPr="00886A21">
              <w:t>СОГЛАСОВАНО</w:t>
            </w:r>
          </w:p>
          <w:p w:rsidR="0099401F" w:rsidRPr="00886A21" w:rsidRDefault="0099401F" w:rsidP="0099401F">
            <w:pPr>
              <w:overflowPunct w:val="0"/>
              <w:ind w:firstLine="0"/>
              <w:textAlignment w:val="baseline"/>
            </w:pPr>
            <w:r w:rsidRPr="00886A21">
              <w:t>Протокол заседания</w:t>
            </w:r>
          </w:p>
          <w:p w:rsidR="0099401F" w:rsidRPr="00886A21" w:rsidRDefault="0099401F" w:rsidP="0099401F">
            <w:pPr>
              <w:overflowPunct w:val="0"/>
              <w:ind w:firstLine="0"/>
              <w:textAlignment w:val="baseline"/>
            </w:pPr>
            <w:r w:rsidRPr="00886A21">
              <w:t xml:space="preserve">профкома </w:t>
            </w:r>
            <w:proofErr w:type="gramStart"/>
            <w:r w:rsidRPr="00886A21">
              <w:t>обучающихся</w:t>
            </w:r>
            <w:proofErr w:type="gramEnd"/>
          </w:p>
          <w:p w:rsidR="0099401F" w:rsidRPr="00886A21" w:rsidRDefault="0099401F" w:rsidP="0099401F">
            <w:pPr>
              <w:overflowPunct w:val="0"/>
              <w:ind w:firstLine="0"/>
              <w:textAlignment w:val="baseline"/>
            </w:pPr>
            <w:r w:rsidRPr="00886A21">
              <w:t>___________ №_____</w:t>
            </w:r>
            <w:r w:rsidRPr="00886A21">
              <w:rPr>
                <w:u w:val="single"/>
              </w:rPr>
              <w:t xml:space="preserve"> </w:t>
            </w:r>
            <w:bookmarkStart w:id="0" w:name="_GoBack"/>
            <w:bookmarkEnd w:id="0"/>
          </w:p>
          <w:p w:rsidR="0099401F" w:rsidRPr="00886A21" w:rsidRDefault="0099401F" w:rsidP="00606DFD">
            <w:pPr>
              <w:overflowPunct w:val="0"/>
              <w:textAlignment w:val="baseline"/>
              <w:rPr>
                <w:caps/>
              </w:rPr>
            </w:pPr>
          </w:p>
        </w:tc>
        <w:tc>
          <w:tcPr>
            <w:tcW w:w="4820" w:type="dxa"/>
            <w:shd w:val="clear" w:color="auto" w:fill="auto"/>
          </w:tcPr>
          <w:p w:rsidR="0099401F" w:rsidRPr="00886A21" w:rsidRDefault="0099401F" w:rsidP="0099401F">
            <w:pPr>
              <w:overflowPunct w:val="0"/>
              <w:ind w:firstLine="34"/>
              <w:jc w:val="left"/>
              <w:textAlignment w:val="baseline"/>
            </w:pPr>
            <w:r>
              <w:t>УТВЕРЖДЕ</w:t>
            </w:r>
            <w:r w:rsidRPr="00886A21">
              <w:t>НО</w:t>
            </w:r>
          </w:p>
          <w:p w:rsidR="0099401F" w:rsidRPr="00886A21" w:rsidRDefault="0099401F" w:rsidP="0099401F">
            <w:pPr>
              <w:overflowPunct w:val="0"/>
              <w:ind w:firstLine="34"/>
              <w:jc w:val="left"/>
              <w:textAlignment w:val="baseline"/>
            </w:pPr>
            <w:r w:rsidRPr="00886A21">
              <w:t xml:space="preserve">Директор  </w:t>
            </w:r>
          </w:p>
          <w:p w:rsidR="0099401F" w:rsidRPr="00886A21" w:rsidRDefault="0099401F" w:rsidP="0099401F">
            <w:pPr>
              <w:overflowPunct w:val="0"/>
              <w:ind w:firstLine="34"/>
              <w:jc w:val="left"/>
              <w:textAlignment w:val="baseline"/>
            </w:pPr>
            <w:r w:rsidRPr="00886A21">
              <w:t>УО «Полоцкий государственный медицинский колледж»</w:t>
            </w:r>
          </w:p>
          <w:p w:rsidR="0099401F" w:rsidRPr="00886A21" w:rsidRDefault="0099401F" w:rsidP="0099401F">
            <w:pPr>
              <w:overflowPunct w:val="0"/>
              <w:ind w:firstLine="0"/>
              <w:jc w:val="left"/>
              <w:textAlignment w:val="baseline"/>
            </w:pPr>
            <w:r w:rsidRPr="00886A21">
              <w:t xml:space="preserve">_____________ </w:t>
            </w:r>
            <w:proofErr w:type="spellStart"/>
            <w:r w:rsidRPr="00886A21">
              <w:t>И.Н.Шевякова</w:t>
            </w:r>
            <w:proofErr w:type="spellEnd"/>
          </w:p>
          <w:p w:rsidR="0099401F" w:rsidRPr="00DF6AB0" w:rsidRDefault="0099401F" w:rsidP="0099401F">
            <w:pPr>
              <w:overflowPunct w:val="0"/>
              <w:ind w:firstLine="0"/>
              <w:jc w:val="left"/>
              <w:textAlignment w:val="baseline"/>
            </w:pPr>
            <w:r w:rsidRPr="00886A21">
              <w:t>«___»___________  20__ г.</w:t>
            </w:r>
          </w:p>
        </w:tc>
      </w:tr>
    </w:tbl>
    <w:p w:rsidR="0099401F" w:rsidRPr="00FC3697" w:rsidRDefault="0099401F" w:rsidP="0099401F">
      <w:pPr>
        <w:ind w:firstLine="0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Требования безопасности </w:t>
      </w:r>
    </w:p>
    <w:p w:rsidR="0099401F" w:rsidRDefault="0099401F" w:rsidP="0099401F">
      <w:pPr>
        <w:ind w:firstLine="0"/>
        <w:textAlignment w:val="baseline"/>
        <w:rPr>
          <w:bCs/>
          <w:iCs/>
          <w:color w:val="000000"/>
          <w:bdr w:val="none" w:sz="0" w:space="0" w:color="auto" w:frame="1"/>
        </w:rPr>
      </w:pPr>
      <w:r w:rsidRPr="00FC3697">
        <w:rPr>
          <w:bCs/>
          <w:color w:val="000000"/>
          <w:bdr w:val="none" w:sz="0" w:space="0" w:color="auto" w:frame="1"/>
        </w:rPr>
        <w:t xml:space="preserve">для учащихся </w:t>
      </w:r>
      <w:r>
        <w:rPr>
          <w:bCs/>
          <w:color w:val="000000"/>
          <w:bdr w:val="none" w:sz="0" w:space="0" w:color="auto" w:frame="1"/>
        </w:rPr>
        <w:t xml:space="preserve"> </w:t>
      </w:r>
      <w:r w:rsidRPr="00FD69E5">
        <w:rPr>
          <w:bCs/>
          <w:iCs/>
          <w:color w:val="000000"/>
          <w:bdr w:val="none" w:sz="0" w:space="0" w:color="auto" w:frame="1"/>
        </w:rPr>
        <w:t xml:space="preserve">при </w:t>
      </w:r>
      <w:r>
        <w:rPr>
          <w:bCs/>
          <w:iCs/>
          <w:color w:val="000000"/>
          <w:bdr w:val="none" w:sz="0" w:space="0" w:color="auto" w:frame="1"/>
        </w:rPr>
        <w:t>занятиях</w:t>
      </w:r>
    </w:p>
    <w:p w:rsidR="0099401F" w:rsidRDefault="0099401F" w:rsidP="0099401F">
      <w:pPr>
        <w:pStyle w:val="af3"/>
      </w:pPr>
      <w:r>
        <w:t>в спортивной комнате общежития</w:t>
      </w:r>
      <w:r>
        <w:t xml:space="preserve">  </w:t>
      </w:r>
      <w:r>
        <w:t>№_____</w:t>
      </w:r>
    </w:p>
    <w:p w:rsidR="0099401F" w:rsidRDefault="0099401F" w:rsidP="0099401F">
      <w:pPr>
        <w:pStyle w:val="af"/>
        <w:ind w:left="0"/>
        <w:textAlignment w:val="top"/>
      </w:pPr>
      <w:r w:rsidRPr="00F84435">
        <w:t xml:space="preserve"> </w:t>
      </w:r>
    </w:p>
    <w:p w:rsidR="0099401F" w:rsidRDefault="0099401F" w:rsidP="0099401F">
      <w:pPr>
        <w:pStyle w:val="af"/>
        <w:ind w:left="0"/>
        <w:textAlignment w:val="top"/>
      </w:pPr>
    </w:p>
    <w:p w:rsidR="0099401F" w:rsidRPr="00FE649C" w:rsidRDefault="0099401F" w:rsidP="0099401F">
      <w:pPr>
        <w:pStyle w:val="af"/>
        <w:ind w:left="0"/>
        <w:textAlignment w:val="top"/>
        <w:rPr>
          <w:sz w:val="24"/>
          <w:szCs w:val="24"/>
        </w:rPr>
      </w:pPr>
    </w:p>
    <w:p w:rsidR="0099401F" w:rsidRDefault="0099401F" w:rsidP="0099401F">
      <w:pPr>
        <w:pStyle w:val="af"/>
        <w:ind w:left="0"/>
        <w:jc w:val="center"/>
        <w:textAlignment w:val="top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Глава 1 </w:t>
      </w:r>
    </w:p>
    <w:p w:rsidR="0099401F" w:rsidRPr="00192769" w:rsidRDefault="0099401F" w:rsidP="0099401F">
      <w:pPr>
        <w:pStyle w:val="af"/>
        <w:ind w:left="0"/>
        <w:jc w:val="center"/>
        <w:textAlignment w:val="top"/>
        <w:rPr>
          <w:b/>
          <w:bCs/>
          <w:color w:val="000000"/>
          <w:bdr w:val="none" w:sz="0" w:space="0" w:color="auto" w:frame="1"/>
        </w:rPr>
      </w:pPr>
      <w:r w:rsidRPr="00192769">
        <w:rPr>
          <w:b/>
          <w:bCs/>
          <w:color w:val="000000"/>
          <w:bdr w:val="none" w:sz="0" w:space="0" w:color="auto" w:frame="1"/>
        </w:rPr>
        <w:t>Общие требования безопасности</w:t>
      </w:r>
    </w:p>
    <w:p w:rsidR="0099401F" w:rsidRPr="00D302B1" w:rsidRDefault="0099401F" w:rsidP="0099401F">
      <w:pPr>
        <w:pStyle w:val="af"/>
        <w:ind w:left="0"/>
        <w:textAlignment w:val="top"/>
        <w:rPr>
          <w:bCs/>
          <w:color w:val="000000"/>
          <w:bdr w:val="none" w:sz="0" w:space="0" w:color="auto" w:frame="1"/>
        </w:rPr>
      </w:pPr>
    </w:p>
    <w:p w:rsidR="008D46BA" w:rsidRDefault="008D46BA" w:rsidP="00FC49DE">
      <w:pPr>
        <w:pStyle w:val="10"/>
      </w:pPr>
      <w:r>
        <w:t xml:space="preserve">Занятия в спортивной комнате общежития (далее спортивной комнате) разрешаются после допуска к эксплуатации </w:t>
      </w:r>
      <w:r w:rsidR="000401AB">
        <w:t xml:space="preserve">спортивной комнаты, </w:t>
      </w:r>
      <w:r>
        <w:t xml:space="preserve">спортивного оборудования </w:t>
      </w:r>
      <w:r w:rsidR="002E37FE">
        <w:t xml:space="preserve">и </w:t>
      </w:r>
      <w:r>
        <w:t>инвентаря</w:t>
      </w:r>
      <w:r w:rsidR="00C17B3D">
        <w:t xml:space="preserve"> комиссией, назначенной приказом директора. Допуск </w:t>
      </w:r>
      <w:r>
        <w:t xml:space="preserve"> оформл</w:t>
      </w:r>
      <w:r w:rsidR="00C17B3D">
        <w:t>яется</w:t>
      </w:r>
      <w:r>
        <w:t xml:space="preserve"> актом, разрешающим занятия в спортивной комнате. Акт составляется перед первым вводом в эксплуатацию спортивной комнаты, ежегодно перед началом учебного года,  п</w:t>
      </w:r>
      <w:r w:rsidRPr="0097439F">
        <w:t>еред началом проведения занятий с использованием новых видов</w:t>
      </w:r>
      <w:r w:rsidR="0090293D">
        <w:t xml:space="preserve"> (типов)</w:t>
      </w:r>
      <w:r w:rsidRPr="0097439F">
        <w:t xml:space="preserve"> спортивного оборудования </w:t>
      </w:r>
      <w:r>
        <w:t xml:space="preserve">и </w:t>
      </w:r>
      <w:r w:rsidRPr="0097439F">
        <w:t>инвентаря</w:t>
      </w:r>
      <w:r>
        <w:t>.</w:t>
      </w:r>
    </w:p>
    <w:p w:rsidR="004D2517" w:rsidRDefault="009220A5" w:rsidP="00FC49DE">
      <w:pPr>
        <w:pStyle w:val="10"/>
      </w:pPr>
      <w:r>
        <w:t>К занятиям в спортивной комнате допускаются учащиеся только под надзором лиц ответственных за безопасность</w:t>
      </w:r>
      <w:r w:rsidR="00F22D8B">
        <w:t>,</w:t>
      </w:r>
      <w:r w:rsidR="00380AC9">
        <w:t xml:space="preserve"> </w:t>
      </w:r>
      <w:r>
        <w:t>назначенных приказом директора колледжа.</w:t>
      </w:r>
    </w:p>
    <w:p w:rsidR="009220A5" w:rsidRDefault="009220A5" w:rsidP="00FC49DE">
      <w:pPr>
        <w:pStyle w:val="10"/>
      </w:pPr>
      <w:r>
        <w:t>Лица ответственные за безопасность</w:t>
      </w:r>
      <w:r w:rsidR="001D789F">
        <w:t>,</w:t>
      </w:r>
      <w:r>
        <w:t xml:space="preserve"> обязаны изучить настоящую инструкцию, руководства по эксплуатации тренажеров</w:t>
      </w:r>
      <w:r w:rsidR="00F22D8B">
        <w:t xml:space="preserve"> и обеспечить выполнение требований этих документов.</w:t>
      </w:r>
    </w:p>
    <w:p w:rsidR="0097439F" w:rsidRPr="0097439F" w:rsidRDefault="00F22D8B" w:rsidP="0097439F">
      <w:pPr>
        <w:pStyle w:val="10"/>
      </w:pPr>
      <w:bookmarkStart w:id="1" w:name="_Ref474334065"/>
      <w:r>
        <w:t>Лица ответственные за безопасность, перед началом занятий обязаны провести целевой инструктаж с учащимися по настоящей инструкции и руководствам по эксплуатации тренажеров. Инструктаж фиксируется в журнале</w:t>
      </w:r>
      <w:r w:rsidR="00953D8B">
        <w:t xml:space="preserve"> регистрации</w:t>
      </w:r>
      <w:r>
        <w:t xml:space="preserve"> инструктажей.</w:t>
      </w:r>
      <w:r w:rsidR="0097439F">
        <w:t xml:space="preserve"> Инструктаж проводится в начале учебного года или в течение учебного года</w:t>
      </w:r>
      <w:r w:rsidR="00DD2703">
        <w:t>:</w:t>
      </w:r>
      <w:r w:rsidR="0097439F">
        <w:t xml:space="preserve"> перед первым занятием в спортивной комнате, при перерывах в занятиях более одного месяца, п</w:t>
      </w:r>
      <w:r w:rsidR="0097439F" w:rsidRPr="0097439F">
        <w:t>еред началом проведения занятий с использованием новых видов</w:t>
      </w:r>
      <w:r w:rsidR="0090293D">
        <w:t xml:space="preserve"> (типов)</w:t>
      </w:r>
      <w:r w:rsidR="0097439F" w:rsidRPr="0097439F">
        <w:t xml:space="preserve"> спортивного оборудования </w:t>
      </w:r>
      <w:r w:rsidR="0097439F">
        <w:t xml:space="preserve">и </w:t>
      </w:r>
      <w:r w:rsidR="0097439F" w:rsidRPr="0097439F">
        <w:t>инвентаря</w:t>
      </w:r>
      <w:r w:rsidR="0097439F">
        <w:t>.</w:t>
      </w:r>
      <w:bookmarkEnd w:id="1"/>
    </w:p>
    <w:p w:rsidR="00953D8B" w:rsidRDefault="009C71FA" w:rsidP="00FC49DE">
      <w:pPr>
        <w:pStyle w:val="10"/>
      </w:pPr>
      <w:r>
        <w:t>Копия акта, разрешающего занятия в спортивной комнате, к</w:t>
      </w:r>
      <w:r w:rsidR="00953D8B">
        <w:t>опия приказа директора о назначении лиц ответственных за безопасность,</w:t>
      </w:r>
      <w:r w:rsidR="007624F1">
        <w:t xml:space="preserve"> </w:t>
      </w:r>
      <w:r w:rsidR="00953D8B">
        <w:t>копия настоящей инструкции, копии руководств по эксплуатации тренажеров, журнал регистрации инструктажей должны храниться в спортивной комнате.</w:t>
      </w:r>
    </w:p>
    <w:p w:rsidR="009220A5" w:rsidRDefault="00F22D8B" w:rsidP="00FC49DE">
      <w:pPr>
        <w:pStyle w:val="10"/>
      </w:pPr>
      <w:r>
        <w:t xml:space="preserve"> К занятиям в спортивной комнате допускаются </w:t>
      </w:r>
      <w:proofErr w:type="gramStart"/>
      <w:r>
        <w:t>учащиеся</w:t>
      </w:r>
      <w:proofErr w:type="gramEnd"/>
      <w:r>
        <w:t xml:space="preserve"> не имеющие противопоказаний по состоянию здоровья.</w:t>
      </w:r>
    </w:p>
    <w:p w:rsidR="00CD0543" w:rsidRDefault="00CD0543" w:rsidP="00FC49DE">
      <w:pPr>
        <w:pStyle w:val="10"/>
      </w:pPr>
      <w:r>
        <w:lastRenderedPageBreak/>
        <w:t>При занятиях в спортивной комнате возможно воздействие следующих опасных факторов:</w:t>
      </w:r>
    </w:p>
    <w:p w:rsidR="00953D8B" w:rsidRDefault="00953D8B" w:rsidP="00CD0543">
      <w:pPr>
        <w:pStyle w:val="-"/>
      </w:pPr>
      <w:r>
        <w:t>повышенная физическая нагрузка;</w:t>
      </w:r>
    </w:p>
    <w:p w:rsidR="00D73A07" w:rsidRDefault="00D73A07" w:rsidP="00D73A07">
      <w:pPr>
        <w:pStyle w:val="-"/>
      </w:pPr>
      <w:r w:rsidRPr="00656F74">
        <w:t>повышенное значение напряжения в электрической цепи, замыкание которой может произойти через тело человека;</w:t>
      </w:r>
    </w:p>
    <w:p w:rsidR="00953D8B" w:rsidRDefault="00953D8B" w:rsidP="00CD0543">
      <w:pPr>
        <w:pStyle w:val="-"/>
      </w:pPr>
      <w:r>
        <w:t>движущиеся механизмы и части тренажеров;</w:t>
      </w:r>
    </w:p>
    <w:p w:rsidR="00D73A07" w:rsidRDefault="00D73A07" w:rsidP="00CD0543">
      <w:pPr>
        <w:pStyle w:val="-"/>
      </w:pPr>
      <w:r>
        <w:t>неисправн</w:t>
      </w:r>
      <w:r w:rsidR="003C39EB">
        <w:t>ости</w:t>
      </w:r>
      <w:r>
        <w:t xml:space="preserve"> </w:t>
      </w:r>
      <w:r w:rsidR="00CF23BC">
        <w:t>спортивно</w:t>
      </w:r>
      <w:r w:rsidR="003C39EB">
        <w:t>го</w:t>
      </w:r>
      <w:r w:rsidR="00CF23BC">
        <w:t xml:space="preserve"> оборудовани</w:t>
      </w:r>
      <w:r w:rsidR="003C39EB">
        <w:t>я</w:t>
      </w:r>
      <w:r w:rsidR="00CF23BC">
        <w:t xml:space="preserve"> и инвентар</w:t>
      </w:r>
      <w:r w:rsidR="003C39EB">
        <w:t>я</w:t>
      </w:r>
      <w:r>
        <w:t>;</w:t>
      </w:r>
    </w:p>
    <w:p w:rsidR="003C39EB" w:rsidRDefault="003C39EB" w:rsidP="00CD0543">
      <w:pPr>
        <w:pStyle w:val="-"/>
      </w:pPr>
      <w:r>
        <w:t xml:space="preserve">непрочно установленное (закрепленное) спортивное оборудование и инвентарь; </w:t>
      </w:r>
    </w:p>
    <w:p w:rsidR="00380AC9" w:rsidRDefault="00953D8B" w:rsidP="00CD0543">
      <w:pPr>
        <w:pStyle w:val="-"/>
      </w:pPr>
      <w:r>
        <w:t>опасность падения</w:t>
      </w:r>
      <w:r w:rsidR="00380AC9">
        <w:t>;</w:t>
      </w:r>
    </w:p>
    <w:p w:rsidR="00F22D8B" w:rsidRDefault="00380AC9" w:rsidP="00CD0543">
      <w:pPr>
        <w:pStyle w:val="-"/>
      </w:pPr>
      <w:r>
        <w:t>повышенное содержание углекислого газа и недостаток кислорода</w:t>
      </w:r>
      <w:r w:rsidR="00953D8B">
        <w:t>.</w:t>
      </w:r>
    </w:p>
    <w:p w:rsidR="001A7C57" w:rsidRDefault="007624F1" w:rsidP="001837FD">
      <w:pPr>
        <w:pStyle w:val="10"/>
      </w:pPr>
      <w:r>
        <w:t xml:space="preserve">Спортивная комната </w:t>
      </w:r>
      <w:r w:rsidRPr="00F97E01">
        <w:t>должн</w:t>
      </w:r>
      <w:r>
        <w:t>а</w:t>
      </w:r>
      <w:r w:rsidRPr="00F97E01">
        <w:t xml:space="preserve"> быть оснащен</w:t>
      </w:r>
      <w:r>
        <w:t>а</w:t>
      </w:r>
      <w:r w:rsidRPr="00F97E01">
        <w:t xml:space="preserve"> </w:t>
      </w:r>
      <w:proofErr w:type="spellStart"/>
      <w:r w:rsidRPr="00F97E01">
        <w:t>медаптечкой</w:t>
      </w:r>
      <w:proofErr w:type="spellEnd"/>
      <w:r w:rsidRPr="00F97E01">
        <w:t>, укомплектованной необходимыми медикаментами и перевязочными средствами для оказания первой помощи при травмах.</w:t>
      </w:r>
    </w:p>
    <w:p w:rsidR="007F6F0D" w:rsidRDefault="007F6F0D" w:rsidP="001837FD">
      <w:pPr>
        <w:pStyle w:val="10"/>
      </w:pPr>
      <w:r>
        <w:t xml:space="preserve">Обо всех несчастных случаях очевидцы или пострадавшие сообщают ответственному за безопасность, </w:t>
      </w:r>
      <w:proofErr w:type="gramStart"/>
      <w:r>
        <w:t>ответственный</w:t>
      </w:r>
      <w:proofErr w:type="gramEnd"/>
      <w:r>
        <w:t xml:space="preserve"> за безопасность сообщает администрации общежития и принимает меры по оказанию первой помощи пострадавшему.</w:t>
      </w:r>
    </w:p>
    <w:p w:rsidR="00851C85" w:rsidRPr="00A26CCD" w:rsidRDefault="00851C85" w:rsidP="00834475"/>
    <w:p w:rsidR="00851C85" w:rsidRPr="00A26CCD" w:rsidRDefault="00851C85" w:rsidP="0099401F">
      <w:pPr>
        <w:pStyle w:val="af4"/>
        <w:jc w:val="center"/>
      </w:pPr>
      <w:r w:rsidRPr="00A26CCD">
        <w:t>Глава 2</w:t>
      </w:r>
    </w:p>
    <w:p w:rsidR="00851C85" w:rsidRDefault="00851C85" w:rsidP="0099401F">
      <w:pPr>
        <w:pStyle w:val="af4"/>
        <w:jc w:val="center"/>
      </w:pPr>
      <w:r w:rsidRPr="00A26CCD">
        <w:t xml:space="preserve">Требования </w:t>
      </w:r>
      <w:r w:rsidR="0097439F">
        <w:t>безопасности</w:t>
      </w:r>
      <w:r w:rsidRPr="00A26CCD">
        <w:t xml:space="preserve"> перед началом </w:t>
      </w:r>
      <w:r w:rsidR="0097439F">
        <w:t>занятий</w:t>
      </w:r>
    </w:p>
    <w:p w:rsidR="0097439F" w:rsidRPr="00A26CCD" w:rsidRDefault="0097439F" w:rsidP="00C60666">
      <w:pPr>
        <w:pStyle w:val="af4"/>
      </w:pPr>
    </w:p>
    <w:p w:rsidR="00E7490E" w:rsidRDefault="00CE17F9" w:rsidP="00CE17F9">
      <w:pPr>
        <w:pStyle w:val="10"/>
      </w:pPr>
      <w:r w:rsidRPr="00CE17F9">
        <w:t xml:space="preserve">Перед </w:t>
      </w:r>
      <w:r>
        <w:t>каждым занятием в спортивной комнате</w:t>
      </w:r>
      <w:r w:rsidRPr="00CE17F9">
        <w:t xml:space="preserve"> необходимо визуально проверить исправность электропроводки, тренажеров, спортивного оборудования и инвентаря.</w:t>
      </w:r>
      <w:r w:rsidR="005F6C8B">
        <w:t xml:space="preserve"> </w:t>
      </w:r>
    </w:p>
    <w:p w:rsidR="0097439F" w:rsidRDefault="005F6C8B" w:rsidP="00E7490E">
      <w:r w:rsidRPr="00E7490E">
        <w:rPr>
          <w:b/>
        </w:rPr>
        <w:t>Запрещается</w:t>
      </w:r>
      <w:r>
        <w:t xml:space="preserve"> эксплуатация неисправной электропроводки, неисправных тренажеров, спортивного оборудования и инвентаря. Обо всех неисправностях сообщается администрации общежития и делается отметка в журнале заявок на устранение неисправностей.</w:t>
      </w:r>
    </w:p>
    <w:p w:rsidR="005F6C8B" w:rsidRDefault="005F6C8B" w:rsidP="005F6C8B">
      <w:pPr>
        <w:pStyle w:val="10"/>
      </w:pPr>
      <w:r w:rsidRPr="005F6C8B">
        <w:t>Необходимо проверить правильность установки тренажеров, спортивного оборудования и инвентаря, провести необходимые изменения с целью исключения получения травм.</w:t>
      </w:r>
      <w:r>
        <w:t xml:space="preserve"> </w:t>
      </w:r>
    </w:p>
    <w:p w:rsidR="00094073" w:rsidRDefault="00094073" w:rsidP="005F6C8B">
      <w:pPr>
        <w:pStyle w:val="10"/>
      </w:pPr>
      <w:r>
        <w:t>Провести целевой инструктаж в соответствии с п.</w:t>
      </w:r>
      <w:r w:rsidR="00CA7847">
        <w:fldChar w:fldCharType="begin"/>
      </w:r>
      <w:r>
        <w:instrText xml:space="preserve"> REF _Ref474334065 \r \h </w:instrText>
      </w:r>
      <w:r w:rsidR="00CA7847">
        <w:fldChar w:fldCharType="separate"/>
      </w:r>
      <w:r w:rsidR="005133CF">
        <w:t>4</w:t>
      </w:r>
      <w:r w:rsidR="00CA7847">
        <w:fldChar w:fldCharType="end"/>
      </w:r>
      <w:r>
        <w:t>.</w:t>
      </w:r>
    </w:p>
    <w:p w:rsidR="00CE17F9" w:rsidRPr="005F6C8B" w:rsidRDefault="00094073" w:rsidP="005F6C8B">
      <w:pPr>
        <w:pStyle w:val="10"/>
      </w:pPr>
      <w:r>
        <w:t>К занятиям допускаются учащиеся в спортивной одежде и обуви с нескользкой подошвой.</w:t>
      </w:r>
      <w:r w:rsidR="001E0B50">
        <w:t xml:space="preserve"> Спортивная одежда не должна стеснять движений и в тоже время не быть слишком свободной, которая может попасть в движущиеся части тренажеров.</w:t>
      </w:r>
    </w:p>
    <w:p w:rsidR="00CE17F9" w:rsidRDefault="00094073" w:rsidP="00CE17F9">
      <w:pPr>
        <w:pStyle w:val="10"/>
      </w:pPr>
      <w:r>
        <w:t>В карманах спортивной одежды не должно быть колющих, режущих и других посторонних предметов.</w:t>
      </w:r>
    </w:p>
    <w:p w:rsidR="00094073" w:rsidRDefault="00094073" w:rsidP="00CE17F9">
      <w:pPr>
        <w:pStyle w:val="10"/>
      </w:pPr>
      <w:r>
        <w:t>Перед занятиями необходимо снять с себя часы и украшения (цепочки, сережки, кольца</w:t>
      </w:r>
      <w:r w:rsidR="00BC3E1B">
        <w:t xml:space="preserve"> и т.п.</w:t>
      </w:r>
      <w:r>
        <w:t>).</w:t>
      </w:r>
    </w:p>
    <w:p w:rsidR="00CE17F9" w:rsidRPr="00CE17F9" w:rsidRDefault="001E0B50" w:rsidP="00CE17F9">
      <w:pPr>
        <w:pStyle w:val="10"/>
      </w:pPr>
      <w:r>
        <w:t>Учащиеся с медицинскими противопоказаниями, без спортивной обуви и одежды, не прошедшие целевой инструктаж к занятиям не допускаются</w:t>
      </w:r>
      <w:r w:rsidR="00A56CFE">
        <w:t>.</w:t>
      </w:r>
    </w:p>
    <w:p w:rsidR="00B34A1D" w:rsidRDefault="00B34A1D" w:rsidP="009E527D"/>
    <w:p w:rsidR="0099401F" w:rsidRDefault="0099401F" w:rsidP="009E527D"/>
    <w:p w:rsidR="0099401F" w:rsidRDefault="0099401F" w:rsidP="009E527D"/>
    <w:p w:rsidR="00851C85" w:rsidRPr="00A26CCD" w:rsidRDefault="00851C85" w:rsidP="0099401F">
      <w:pPr>
        <w:pStyle w:val="af4"/>
        <w:jc w:val="center"/>
      </w:pPr>
      <w:r w:rsidRPr="00A26CCD">
        <w:lastRenderedPageBreak/>
        <w:t>Глава 3</w:t>
      </w:r>
    </w:p>
    <w:p w:rsidR="00851C85" w:rsidRDefault="00851C85" w:rsidP="0099401F">
      <w:pPr>
        <w:pStyle w:val="af4"/>
        <w:jc w:val="center"/>
      </w:pPr>
      <w:r w:rsidRPr="00A26CCD">
        <w:t xml:space="preserve">Требования </w:t>
      </w:r>
      <w:r w:rsidR="00C60666">
        <w:t>безопасности</w:t>
      </w:r>
      <w:r w:rsidRPr="00A26CCD">
        <w:t xml:space="preserve"> </w:t>
      </w:r>
      <w:r w:rsidR="00C60666">
        <w:t>при</w:t>
      </w:r>
      <w:r w:rsidRPr="00A26CCD">
        <w:t xml:space="preserve"> </w:t>
      </w:r>
      <w:r w:rsidR="00BB0E97">
        <w:t>проведении занятий</w:t>
      </w:r>
    </w:p>
    <w:p w:rsidR="00A56CFE" w:rsidRPr="00A26CCD" w:rsidRDefault="00A56CFE" w:rsidP="002D35D0">
      <w:pPr>
        <w:pStyle w:val="af4"/>
      </w:pPr>
    </w:p>
    <w:p w:rsidR="00851FD5" w:rsidRDefault="00BB0E97" w:rsidP="00BB0E97">
      <w:pPr>
        <w:pStyle w:val="10"/>
      </w:pPr>
      <w:r>
        <w:t>Во избежание перегрузок организма и получения травм</w:t>
      </w:r>
      <w:r w:rsidR="00851FD5">
        <w:t xml:space="preserve"> во время занятий</w:t>
      </w:r>
      <w:r w:rsidR="00FA07B8">
        <w:t xml:space="preserve"> в спортивной комнате</w:t>
      </w:r>
      <w:r>
        <w:t xml:space="preserve">, </w:t>
      </w:r>
      <w:r w:rsidR="00033547">
        <w:t>занимающиеся</w:t>
      </w:r>
      <w:r>
        <w:t xml:space="preserve"> </w:t>
      </w:r>
      <w:r w:rsidR="00851FD5" w:rsidRPr="00BF415C">
        <w:rPr>
          <w:b/>
        </w:rPr>
        <w:t>обязаны:</w:t>
      </w:r>
    </w:p>
    <w:p w:rsidR="00C60666" w:rsidRDefault="00C60666" w:rsidP="00851FD5">
      <w:pPr>
        <w:pStyle w:val="-"/>
      </w:pPr>
      <w:r>
        <w:t>удалить все посторонние предметы на расстояние не менее 2 метров от места выполнения упражнений;</w:t>
      </w:r>
      <w:r w:rsidR="00BB0E97">
        <w:t xml:space="preserve"> </w:t>
      </w:r>
    </w:p>
    <w:p w:rsidR="00BB0E97" w:rsidRDefault="00BB0E97" w:rsidP="00851FD5">
      <w:pPr>
        <w:pStyle w:val="-"/>
      </w:pPr>
      <w:r>
        <w:t>выполнять упражнения в соответствии с указаниями лица ответственного за безопасность, соблюдая режимы занятий и отдыха</w:t>
      </w:r>
      <w:r w:rsidR="00851FD5">
        <w:t>;</w:t>
      </w:r>
    </w:p>
    <w:p w:rsidR="002A3758" w:rsidRDefault="002A3758" w:rsidP="00851FD5">
      <w:pPr>
        <w:pStyle w:val="-"/>
      </w:pPr>
      <w:r>
        <w:t>перед выполнением основных упражнений разогреть все группы мышц</w:t>
      </w:r>
      <w:r w:rsidR="00920D76">
        <w:t>,</w:t>
      </w:r>
      <w:r>
        <w:t xml:space="preserve"> выполнив разминочные упражнения;</w:t>
      </w:r>
    </w:p>
    <w:p w:rsidR="00FA07B8" w:rsidRDefault="00BB0E97" w:rsidP="00851FD5">
      <w:pPr>
        <w:pStyle w:val="-"/>
      </w:pPr>
      <w:r>
        <w:t>бережно относится к спортивному оборудованию и инвентарю, использовать их строго по предназначению, с разрешения ответственного за безопасность</w:t>
      </w:r>
      <w:r w:rsidR="00FA07B8">
        <w:t>;</w:t>
      </w:r>
    </w:p>
    <w:p w:rsidR="00BB0E97" w:rsidRDefault="00851FD5" w:rsidP="00851FD5">
      <w:pPr>
        <w:pStyle w:val="-"/>
      </w:pPr>
      <w:r>
        <w:t>п</w:t>
      </w:r>
      <w:r w:rsidR="00BB0E97">
        <w:t xml:space="preserve">ри выявлении неисправностей </w:t>
      </w:r>
      <w:r w:rsidR="00FA07B8">
        <w:t xml:space="preserve">(повреждений, посторонних шумов и др.) спортивного оборудования и инвентаря </w:t>
      </w:r>
      <w:r w:rsidR="00BB0E97">
        <w:t xml:space="preserve">прекращать занятия и сообщать о неисправностях </w:t>
      </w:r>
      <w:proofErr w:type="gramStart"/>
      <w:r w:rsidR="00BB0E97">
        <w:t>ответственному</w:t>
      </w:r>
      <w:proofErr w:type="gramEnd"/>
      <w:r w:rsidR="00BB0E97">
        <w:t xml:space="preserve"> за безопасность</w:t>
      </w:r>
      <w:r>
        <w:t>;</w:t>
      </w:r>
    </w:p>
    <w:p w:rsidR="00851FD5" w:rsidRDefault="00851FD5" w:rsidP="00851FD5">
      <w:pPr>
        <w:pStyle w:val="-"/>
      </w:pPr>
      <w:r>
        <w:t>соблюдать безопасную дистанцию до занимающихся и до спортивного оборудования и инвентаря, во избежание столкновений и травмирования;</w:t>
      </w:r>
    </w:p>
    <w:p w:rsidR="00AB1E87" w:rsidRDefault="00B34A1D" w:rsidP="00851FD5">
      <w:pPr>
        <w:pStyle w:val="-"/>
      </w:pPr>
      <w:r>
        <w:t xml:space="preserve">следить за </w:t>
      </w:r>
      <w:proofErr w:type="gramStart"/>
      <w:r>
        <w:t>тем</w:t>
      </w:r>
      <w:proofErr w:type="gramEnd"/>
      <w:r>
        <w:t xml:space="preserve"> чтобы внутрь тренажеров не попадали посторонние предметы и жидкость</w:t>
      </w:r>
      <w:r w:rsidR="00AB1E87">
        <w:t>;</w:t>
      </w:r>
    </w:p>
    <w:p w:rsidR="00B34A1D" w:rsidRDefault="00AB1E87" w:rsidP="00851FD5">
      <w:pPr>
        <w:pStyle w:val="-"/>
      </w:pPr>
      <w:r>
        <w:t xml:space="preserve">прекратить занятия при ухудшении самочувствия (головокружение, тошнота, боли в груди и др.) и сообщить </w:t>
      </w:r>
      <w:proofErr w:type="gramStart"/>
      <w:r>
        <w:t>ответственному</w:t>
      </w:r>
      <w:proofErr w:type="gramEnd"/>
      <w:r>
        <w:t xml:space="preserve"> за безопасность</w:t>
      </w:r>
      <w:r w:rsidR="00FB742F">
        <w:t>.</w:t>
      </w:r>
    </w:p>
    <w:p w:rsidR="00FA07B8" w:rsidRDefault="00FA07B8" w:rsidP="00FA07B8">
      <w:pPr>
        <w:pStyle w:val="10"/>
      </w:pPr>
      <w:r>
        <w:t xml:space="preserve">Во время проведения занятий в спортивной комнате </w:t>
      </w:r>
      <w:r w:rsidRPr="00FA07B8">
        <w:rPr>
          <w:b/>
        </w:rPr>
        <w:t>запрещается:</w:t>
      </w:r>
    </w:p>
    <w:p w:rsidR="00FA07B8" w:rsidRDefault="00FB742F" w:rsidP="00FA07B8">
      <w:pPr>
        <w:pStyle w:val="-"/>
      </w:pPr>
      <w:r>
        <w:t xml:space="preserve">использовать </w:t>
      </w:r>
      <w:r w:rsidR="00FA07B8" w:rsidRPr="00FA07B8">
        <w:t>спортивное оборудование и инвентарь в качестве подставок под предметы;</w:t>
      </w:r>
    </w:p>
    <w:p w:rsidR="00FB742F" w:rsidRPr="00FA07B8" w:rsidRDefault="00FB742F" w:rsidP="00FA07B8">
      <w:pPr>
        <w:pStyle w:val="-"/>
      </w:pPr>
      <w:r>
        <w:t>заниматься на спортивном оборудовании с неисправностями;</w:t>
      </w:r>
    </w:p>
    <w:p w:rsidR="00FA07B8" w:rsidRDefault="00FA07B8" w:rsidP="00FA07B8">
      <w:pPr>
        <w:pStyle w:val="-"/>
      </w:pPr>
      <w:r w:rsidRPr="00FA07B8">
        <w:t xml:space="preserve">самостоятельно проводить ремонт </w:t>
      </w:r>
      <w:r>
        <w:t>спортивного оборудования и инвентаря</w:t>
      </w:r>
      <w:r w:rsidRPr="00FA07B8">
        <w:t>;</w:t>
      </w:r>
    </w:p>
    <w:p w:rsidR="00BF415C" w:rsidRPr="00FA07B8" w:rsidRDefault="00BF415C" w:rsidP="00FA07B8">
      <w:pPr>
        <w:pStyle w:val="-"/>
      </w:pPr>
      <w:r>
        <w:t xml:space="preserve">увеличивать нагрузку </w:t>
      </w:r>
      <w:proofErr w:type="gramStart"/>
      <w:r>
        <w:t>сверх</w:t>
      </w:r>
      <w:proofErr w:type="gramEnd"/>
      <w:r>
        <w:t xml:space="preserve"> установленной ответственным за безопасность;</w:t>
      </w:r>
    </w:p>
    <w:p w:rsidR="00FA07B8" w:rsidRDefault="00FA07B8" w:rsidP="00FA07B8">
      <w:pPr>
        <w:pStyle w:val="-"/>
      </w:pPr>
      <w:r>
        <w:t>оставлять учащихся без присмотра, ответственного за безопасность</w:t>
      </w:r>
      <w:r w:rsidRPr="00FA07B8">
        <w:t>.</w:t>
      </w:r>
    </w:p>
    <w:p w:rsidR="00E66270" w:rsidRPr="00FA07B8" w:rsidRDefault="00E66270" w:rsidP="00E66270">
      <w:pPr>
        <w:pStyle w:val="10"/>
      </w:pPr>
      <w:r>
        <w:t>Через каждый час занятий проводить проветривание помещения.</w:t>
      </w:r>
    </w:p>
    <w:p w:rsidR="00441139" w:rsidRPr="008A3501" w:rsidRDefault="00441139" w:rsidP="00834475"/>
    <w:p w:rsidR="00851C85" w:rsidRPr="00A26CCD" w:rsidRDefault="00851C85" w:rsidP="0099401F">
      <w:pPr>
        <w:pStyle w:val="af4"/>
        <w:jc w:val="center"/>
      </w:pPr>
      <w:r w:rsidRPr="00A26CCD">
        <w:t>Глава 4</w:t>
      </w:r>
    </w:p>
    <w:p w:rsidR="00851C85" w:rsidRDefault="00851C85" w:rsidP="0099401F">
      <w:pPr>
        <w:pStyle w:val="af4"/>
        <w:jc w:val="center"/>
      </w:pPr>
      <w:r w:rsidRPr="00A26CCD">
        <w:t xml:space="preserve">Требования </w:t>
      </w:r>
      <w:r w:rsidR="00BF415C">
        <w:t>безопасности</w:t>
      </w:r>
      <w:r w:rsidRPr="00A26CCD">
        <w:t xml:space="preserve"> по окончании </w:t>
      </w:r>
      <w:r w:rsidR="00BF415C">
        <w:t>занятий</w:t>
      </w:r>
    </w:p>
    <w:p w:rsidR="00BF415C" w:rsidRPr="00A26CCD" w:rsidRDefault="00BF415C" w:rsidP="00C60666">
      <w:pPr>
        <w:pStyle w:val="af4"/>
      </w:pPr>
    </w:p>
    <w:p w:rsidR="00C60666" w:rsidRDefault="00C60666" w:rsidP="00083FC6">
      <w:pPr>
        <w:pStyle w:val="10"/>
      </w:pPr>
      <w:r>
        <w:t>Привести в исходное положение спортивное оборудование убрать в места хранения спортивный инвентарь.</w:t>
      </w:r>
    </w:p>
    <w:p w:rsidR="001037A4" w:rsidRDefault="001037A4" w:rsidP="00083FC6">
      <w:pPr>
        <w:pStyle w:val="10"/>
      </w:pPr>
      <w:r>
        <w:t>Осмотреть спортивное оборудование и инвентарь на предмет выявления неисправностей и повреждений. Обо всех неисправностях сообщается администрации общежития и делается отметка в журнале заявок на устранение неисправностей.</w:t>
      </w:r>
    </w:p>
    <w:p w:rsidR="00C60666" w:rsidRDefault="00C60666" w:rsidP="00083FC6">
      <w:pPr>
        <w:pStyle w:val="10"/>
      </w:pPr>
      <w:r>
        <w:t>Отключить спортивное оборудование и другие электрические приборы от электрической сети (вынуть вилки проводов из розетки).</w:t>
      </w:r>
    </w:p>
    <w:p w:rsidR="00C60666" w:rsidRDefault="00C60666" w:rsidP="00083FC6">
      <w:pPr>
        <w:pStyle w:val="10"/>
      </w:pPr>
      <w:r>
        <w:t>Провести проветривание помещения и влажную уборку.</w:t>
      </w:r>
    </w:p>
    <w:p w:rsidR="001037A4" w:rsidRDefault="001037A4" w:rsidP="00083FC6">
      <w:pPr>
        <w:pStyle w:val="10"/>
      </w:pPr>
      <w:r>
        <w:lastRenderedPageBreak/>
        <w:t>Закрыть все окна.</w:t>
      </w:r>
    </w:p>
    <w:p w:rsidR="00C60666" w:rsidRDefault="00C60666" w:rsidP="00083FC6">
      <w:pPr>
        <w:pStyle w:val="10"/>
      </w:pPr>
      <w:r>
        <w:t xml:space="preserve">Выключить </w:t>
      </w:r>
      <w:r w:rsidR="001037A4">
        <w:t>освещение</w:t>
      </w:r>
      <w:r>
        <w:t xml:space="preserve"> и закрыть помещение на замок. Ключ сдать на вахту.</w:t>
      </w:r>
    </w:p>
    <w:p w:rsidR="001D3283" w:rsidRDefault="001D3283" w:rsidP="00083FC6">
      <w:pPr>
        <w:pStyle w:val="10"/>
      </w:pPr>
      <w:r>
        <w:t>Вымыть руки с мылом, снять спортивную одежду и обувь, принять душ.</w:t>
      </w:r>
    </w:p>
    <w:p w:rsidR="002A3758" w:rsidRDefault="002A3758" w:rsidP="002A3758"/>
    <w:p w:rsidR="00851C85" w:rsidRPr="00A26CCD" w:rsidRDefault="00851C85" w:rsidP="0099401F">
      <w:pPr>
        <w:pStyle w:val="af4"/>
        <w:jc w:val="center"/>
      </w:pPr>
      <w:r w:rsidRPr="00A26CCD">
        <w:t>Глава 5</w:t>
      </w:r>
    </w:p>
    <w:p w:rsidR="00851C85" w:rsidRDefault="00851C85" w:rsidP="0099401F">
      <w:pPr>
        <w:pStyle w:val="af4"/>
        <w:jc w:val="center"/>
      </w:pPr>
      <w:r w:rsidRPr="00A26CCD">
        <w:t xml:space="preserve">Требования </w:t>
      </w:r>
      <w:r w:rsidR="00AA3CDD">
        <w:t>безопасности</w:t>
      </w:r>
      <w:r w:rsidRPr="00A26CCD">
        <w:t xml:space="preserve"> в аварийных ситуациях</w:t>
      </w:r>
    </w:p>
    <w:p w:rsidR="007E7C48" w:rsidRPr="00A26CCD" w:rsidRDefault="007E7C48" w:rsidP="002D35D0">
      <w:pPr>
        <w:pStyle w:val="af4"/>
      </w:pPr>
    </w:p>
    <w:p w:rsidR="00AF1373" w:rsidRDefault="009E527D" w:rsidP="003D021D">
      <w:pPr>
        <w:pStyle w:val="10"/>
      </w:pPr>
      <w:bookmarkStart w:id="2" w:name="sub_44"/>
      <w:r>
        <w:t xml:space="preserve">При возникновении любых аварийных </w:t>
      </w:r>
      <w:r w:rsidR="00BC3C8B">
        <w:t xml:space="preserve">и чрезвычайных </w:t>
      </w:r>
      <w:r>
        <w:t>ситуаций (возгорание, появление дыма, появление посторонних звуков</w:t>
      </w:r>
      <w:r w:rsidR="00BC3C8B">
        <w:t>, удар током</w:t>
      </w:r>
      <w:r>
        <w:t xml:space="preserve"> и др.)  прежде </w:t>
      </w:r>
      <w:proofErr w:type="gramStart"/>
      <w:r>
        <w:t>всего</w:t>
      </w:r>
      <w:proofErr w:type="gramEnd"/>
      <w:r>
        <w:t xml:space="preserve"> обесточить </w:t>
      </w:r>
      <w:r w:rsidR="001D3283">
        <w:t>спортивное оборудование или другие электрические приборы</w:t>
      </w:r>
      <w:r>
        <w:t xml:space="preserve"> (отсоединить от розетки)</w:t>
      </w:r>
      <w:r w:rsidR="00AF1373">
        <w:t>.</w:t>
      </w:r>
    </w:p>
    <w:p w:rsidR="00197B3D" w:rsidRDefault="003D021D" w:rsidP="00AF1373">
      <w:pPr>
        <w:pStyle w:val="10"/>
      </w:pPr>
      <w:r>
        <w:t xml:space="preserve">При </w:t>
      </w:r>
      <w:r w:rsidR="00D362F0">
        <w:t>обнаружении</w:t>
      </w:r>
      <w:r>
        <w:t xml:space="preserve"> </w:t>
      </w:r>
      <w:r w:rsidR="00BC3C8B">
        <w:t xml:space="preserve">возгорания, после обесточивания, приступить к тушению с помощью огнетушителя и других подручных средств пожаротушения. При невозможности ликвидировать возгорание задействовать систему оповещения о пожаре, </w:t>
      </w:r>
      <w:r w:rsidR="00FD6186">
        <w:t xml:space="preserve">принять меры к эвакуации людей и </w:t>
      </w:r>
      <w:r w:rsidR="00BC3C8B">
        <w:t xml:space="preserve">сообщить </w:t>
      </w:r>
      <w:r w:rsidR="00FD6186">
        <w:t>дежурному персоналу</w:t>
      </w:r>
      <w:r w:rsidR="00D6472A">
        <w:t xml:space="preserve"> на вахт</w:t>
      </w:r>
      <w:r w:rsidR="00D24831">
        <w:t>у</w:t>
      </w:r>
      <w:r w:rsidR="00FD6186">
        <w:t xml:space="preserve"> о месте пожара</w:t>
      </w:r>
      <w:r w:rsidR="00384971">
        <w:t>.</w:t>
      </w:r>
    </w:p>
    <w:p w:rsidR="00851C85" w:rsidRPr="00A26CCD" w:rsidRDefault="00851C85" w:rsidP="00197B3D">
      <w:pPr>
        <w:pStyle w:val="10"/>
      </w:pPr>
      <w:r w:rsidRPr="00A26CCD">
        <w:t>О каждом несчастном случае, немедленно сообщать</w:t>
      </w:r>
      <w:r w:rsidR="00197B3D">
        <w:t xml:space="preserve"> непосредственному руководителю.</w:t>
      </w:r>
      <w:r w:rsidRPr="00A26CCD">
        <w:t xml:space="preserve"> </w:t>
      </w:r>
      <w:r w:rsidR="00197B3D">
        <w:t>П</w:t>
      </w:r>
      <w:r w:rsidRPr="00A26CCD">
        <w:t>острадавше</w:t>
      </w:r>
      <w:r w:rsidR="007C2F9E">
        <w:t xml:space="preserve">го освободить от травмирующих факторов, </w:t>
      </w:r>
      <w:r w:rsidRPr="00A26CCD">
        <w:t>оказать первую доврачебную помощь, вызвать врача или помочь доставить пострадавшего в ближайшее медицинское учреждение.</w:t>
      </w:r>
    </w:p>
    <w:bookmarkEnd w:id="2"/>
    <w:p w:rsidR="00851C85" w:rsidRPr="00A26CCD" w:rsidRDefault="005B67FD" w:rsidP="007C2F9E">
      <w:pPr>
        <w:pStyle w:val="10"/>
      </w:pPr>
      <w:r>
        <w:t>О возникновении любых аварийных и</w:t>
      </w:r>
      <w:r w:rsidR="00851C85" w:rsidRPr="00A26CCD">
        <w:t xml:space="preserve"> чрезвычайн</w:t>
      </w:r>
      <w:r>
        <w:t>ых</w:t>
      </w:r>
      <w:r w:rsidR="00851C85" w:rsidRPr="00A26CCD">
        <w:t xml:space="preserve"> ситуаци</w:t>
      </w:r>
      <w:r>
        <w:t>й</w:t>
      </w:r>
      <w:r w:rsidR="00851C85" w:rsidRPr="00A26CCD">
        <w:t xml:space="preserve"> сообщать </w:t>
      </w:r>
      <w:r w:rsidR="001D3283">
        <w:t>администрации общежития</w:t>
      </w:r>
      <w:r w:rsidR="00851C85" w:rsidRPr="00A26CCD">
        <w:t>.</w:t>
      </w:r>
    </w:p>
    <w:p w:rsidR="00D15CF4" w:rsidRDefault="00D15CF4" w:rsidP="00834475"/>
    <w:p w:rsidR="0099401F" w:rsidRPr="000A2771" w:rsidRDefault="0099401F" w:rsidP="0099401F">
      <w:pPr>
        <w:pStyle w:val="af"/>
        <w:ind w:left="0"/>
        <w:textAlignment w:val="top"/>
        <w:rPr>
          <w:bCs/>
          <w:color w:val="000000"/>
          <w:bdr w:val="none" w:sz="0" w:space="0" w:color="auto" w:frame="1"/>
        </w:rPr>
      </w:pPr>
    </w:p>
    <w:tbl>
      <w:tblPr>
        <w:tblW w:w="10168" w:type="dxa"/>
        <w:tblLook w:val="04A0" w:firstRow="1" w:lastRow="0" w:firstColumn="1" w:lastColumn="0" w:noHBand="0" w:noVBand="1"/>
      </w:tblPr>
      <w:tblGrid>
        <w:gridCol w:w="5495"/>
        <w:gridCol w:w="4673"/>
      </w:tblGrid>
      <w:tr w:rsidR="0099401F" w:rsidRPr="00F84435" w:rsidTr="00606DFD">
        <w:tc>
          <w:tcPr>
            <w:tcW w:w="5495" w:type="dxa"/>
            <w:shd w:val="clear" w:color="auto" w:fill="auto"/>
          </w:tcPr>
          <w:p w:rsidR="0099401F" w:rsidRPr="00DF6AB0" w:rsidRDefault="0099401F" w:rsidP="00606DFD">
            <w:pPr>
              <w:pStyle w:val="FORMATTEXT"/>
              <w:ind w:firstLine="567"/>
              <w:jc w:val="both"/>
              <w:rPr>
                <w:sz w:val="10"/>
                <w:szCs w:val="10"/>
                <w:lang w:eastAsia="en-US"/>
              </w:rPr>
            </w:pPr>
          </w:p>
          <w:p w:rsidR="0099401F" w:rsidRPr="00F84435" w:rsidRDefault="0099401F" w:rsidP="00606DFD">
            <w:pPr>
              <w:pStyle w:val="FORMATTEX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84435"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4673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9401F" w:rsidRPr="00F84435" w:rsidTr="00606DFD">
        <w:tc>
          <w:tcPr>
            <w:tcW w:w="5495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84435">
              <w:rPr>
                <w:sz w:val="28"/>
                <w:szCs w:val="28"/>
                <w:lang w:eastAsia="en-US"/>
              </w:rPr>
              <w:t xml:space="preserve">Инженер </w:t>
            </w:r>
          </w:p>
        </w:tc>
        <w:tc>
          <w:tcPr>
            <w:tcW w:w="4673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</w:t>
            </w:r>
          </w:p>
        </w:tc>
      </w:tr>
      <w:tr w:rsidR="0099401F" w:rsidRPr="00F84435" w:rsidTr="00606DFD">
        <w:tc>
          <w:tcPr>
            <w:tcW w:w="5495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84435">
              <w:rPr>
                <w:sz w:val="28"/>
                <w:szCs w:val="28"/>
                <w:lang w:eastAsia="en-US"/>
              </w:rPr>
              <w:t>___________ Зеленик Л.Г.</w:t>
            </w:r>
          </w:p>
        </w:tc>
        <w:tc>
          <w:tcPr>
            <w:tcW w:w="4673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jc w:val="both"/>
              <w:rPr>
                <w:sz w:val="28"/>
                <w:szCs w:val="28"/>
                <w:lang w:eastAsia="en-US"/>
              </w:rPr>
            </w:pPr>
            <w:r w:rsidRPr="00F84435">
              <w:rPr>
                <w:sz w:val="28"/>
                <w:szCs w:val="28"/>
                <w:lang w:eastAsia="en-US"/>
              </w:rPr>
              <w:t xml:space="preserve">___________ </w:t>
            </w:r>
            <w:r>
              <w:rPr>
                <w:sz w:val="28"/>
                <w:szCs w:val="28"/>
                <w:lang w:eastAsia="en-US"/>
              </w:rPr>
              <w:t>Макаренко А.Н.</w:t>
            </w:r>
          </w:p>
        </w:tc>
      </w:tr>
      <w:tr w:rsidR="0099401F" w:rsidRPr="00F84435" w:rsidTr="00606DFD">
        <w:tc>
          <w:tcPr>
            <w:tcW w:w="5495" w:type="dxa"/>
            <w:shd w:val="clear" w:color="auto" w:fill="auto"/>
          </w:tcPr>
          <w:p w:rsidR="0099401F" w:rsidRPr="00F84435" w:rsidRDefault="0099401F" w:rsidP="00606DFD">
            <w:pPr>
              <w:pStyle w:val="FORMATTEX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p w:rsidR="0099401F" w:rsidRDefault="0099401F" w:rsidP="00606DFD">
            <w:pPr>
              <w:pStyle w:val="FORMATTEX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отделением </w:t>
            </w:r>
          </w:p>
          <w:p w:rsidR="0099401F" w:rsidRPr="00F84435" w:rsidRDefault="0099401F" w:rsidP="00606DFD">
            <w:pPr>
              <w:pStyle w:val="FORMATTEX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 Длужневская Т.П.</w:t>
            </w:r>
          </w:p>
        </w:tc>
      </w:tr>
    </w:tbl>
    <w:p w:rsidR="0099401F" w:rsidRDefault="0099401F" w:rsidP="0099401F">
      <w:pPr>
        <w:jc w:val="center"/>
        <w:textAlignment w:val="top"/>
        <w:rPr>
          <w:bCs/>
          <w:color w:val="000000"/>
          <w:bdr w:val="none" w:sz="0" w:space="0" w:color="auto" w:frame="1"/>
        </w:rPr>
      </w:pPr>
    </w:p>
    <w:p w:rsidR="00851C85" w:rsidRPr="00F2442A" w:rsidRDefault="00851C85" w:rsidP="0099401F"/>
    <w:sectPr w:rsidR="00851C85" w:rsidRPr="00F2442A" w:rsidSect="009C7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F7" w:rsidRDefault="002D6AF7" w:rsidP="00834475">
      <w:r>
        <w:separator/>
      </w:r>
    </w:p>
  </w:endnote>
  <w:endnote w:type="continuationSeparator" w:id="0">
    <w:p w:rsidR="002D6AF7" w:rsidRDefault="002D6AF7" w:rsidP="008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EB" w:rsidRDefault="003C39E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A" w:rsidRPr="00834475" w:rsidRDefault="00834475" w:rsidP="00834475">
    <w:r w:rsidRPr="00834475">
      <w:t xml:space="preserve">Страница </w:t>
    </w:r>
    <w:r w:rsidR="00D5643C">
      <w:fldChar w:fldCharType="begin"/>
    </w:r>
    <w:r w:rsidR="00D5643C">
      <w:instrText xml:space="preserve"> PAGE </w:instrText>
    </w:r>
    <w:r w:rsidR="00D5643C">
      <w:fldChar w:fldCharType="separate"/>
    </w:r>
    <w:r w:rsidR="005133CF">
      <w:rPr>
        <w:noProof/>
      </w:rPr>
      <w:t>4</w:t>
    </w:r>
    <w:r w:rsidR="00D5643C">
      <w:rPr>
        <w:noProof/>
      </w:rPr>
      <w:fldChar w:fldCharType="end"/>
    </w:r>
    <w:r w:rsidRPr="00834475">
      <w:t xml:space="preserve"> из </w:t>
    </w:r>
    <w:fldSimple w:instr=" NUMPAGES  ">
      <w:r w:rsidR="005133CF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FA" w:rsidRPr="00834475" w:rsidRDefault="00834475" w:rsidP="00834475">
    <w:r w:rsidRPr="00834475">
      <w:t xml:space="preserve">Страница </w:t>
    </w:r>
    <w:r w:rsidR="00D5643C">
      <w:fldChar w:fldCharType="begin"/>
    </w:r>
    <w:r w:rsidR="00D5643C">
      <w:instrText xml:space="preserve"> PAGE </w:instrText>
    </w:r>
    <w:r w:rsidR="00D5643C">
      <w:fldChar w:fldCharType="separate"/>
    </w:r>
    <w:r w:rsidR="005133CF">
      <w:rPr>
        <w:noProof/>
      </w:rPr>
      <w:t>1</w:t>
    </w:r>
    <w:r w:rsidR="00D5643C">
      <w:rPr>
        <w:noProof/>
      </w:rPr>
      <w:fldChar w:fldCharType="end"/>
    </w:r>
    <w:r w:rsidRPr="00834475">
      <w:t xml:space="preserve"> из </w:t>
    </w:r>
    <w:fldSimple w:instr=" NUMPAGES  ">
      <w:r w:rsidR="005133CF">
        <w:rPr>
          <w:noProof/>
        </w:rPr>
        <w:t>4</w:t>
      </w:r>
    </w:fldSimple>
  </w:p>
  <w:p w:rsidR="00834475" w:rsidRDefault="00834475" w:rsidP="008344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F7" w:rsidRDefault="002D6AF7" w:rsidP="00834475">
      <w:r>
        <w:separator/>
      </w:r>
    </w:p>
  </w:footnote>
  <w:footnote w:type="continuationSeparator" w:id="0">
    <w:p w:rsidR="002D6AF7" w:rsidRDefault="002D6AF7" w:rsidP="0083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EB" w:rsidRDefault="003C39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EB" w:rsidRDefault="003C39E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EB" w:rsidRDefault="003C39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BA1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B2C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AAC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FA0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90B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C0F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20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56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C43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145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62B5"/>
    <w:multiLevelType w:val="hybridMultilevel"/>
    <w:tmpl w:val="038692BC"/>
    <w:lvl w:ilvl="0" w:tplc="0194F13C">
      <w:start w:val="1"/>
      <w:numFmt w:val="bullet"/>
      <w:lvlText w:val="­"/>
      <w:lvlJc w:val="left"/>
      <w:pPr>
        <w:tabs>
          <w:tab w:val="num" w:pos="764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3020FF0"/>
    <w:multiLevelType w:val="hybridMultilevel"/>
    <w:tmpl w:val="D5C443B4"/>
    <w:lvl w:ilvl="0" w:tplc="DF9850B4">
      <w:start w:val="1"/>
      <w:numFmt w:val="bullet"/>
      <w:pStyle w:val="-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64A53"/>
    <w:multiLevelType w:val="multilevel"/>
    <w:tmpl w:val="453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B7888"/>
    <w:multiLevelType w:val="multilevel"/>
    <w:tmpl w:val="827C3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30F2767"/>
    <w:multiLevelType w:val="multilevel"/>
    <w:tmpl w:val="A8E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A1E1D"/>
    <w:multiLevelType w:val="hybridMultilevel"/>
    <w:tmpl w:val="08EE0C6A"/>
    <w:lvl w:ilvl="0" w:tplc="0194F13C">
      <w:start w:val="1"/>
      <w:numFmt w:val="bullet"/>
      <w:lvlText w:val="­"/>
      <w:lvlJc w:val="left"/>
      <w:pPr>
        <w:tabs>
          <w:tab w:val="num" w:pos="764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D9325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38A838D2"/>
    <w:multiLevelType w:val="multilevel"/>
    <w:tmpl w:val="27380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97214AD"/>
    <w:multiLevelType w:val="hybridMultilevel"/>
    <w:tmpl w:val="CB1A1A2A"/>
    <w:lvl w:ilvl="0" w:tplc="0194F13C">
      <w:start w:val="1"/>
      <w:numFmt w:val="bullet"/>
      <w:lvlText w:val="­"/>
      <w:lvlJc w:val="left"/>
      <w:pPr>
        <w:tabs>
          <w:tab w:val="num" w:pos="764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C30E72"/>
    <w:multiLevelType w:val="hybridMultilevel"/>
    <w:tmpl w:val="C1FC6B18"/>
    <w:lvl w:ilvl="0" w:tplc="0194F13C">
      <w:start w:val="1"/>
      <w:numFmt w:val="bullet"/>
      <w:lvlText w:val="­"/>
      <w:lvlJc w:val="left"/>
      <w:pPr>
        <w:tabs>
          <w:tab w:val="num" w:pos="764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A00FDB"/>
    <w:multiLevelType w:val="hybridMultilevel"/>
    <w:tmpl w:val="2E7C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3F772F"/>
    <w:multiLevelType w:val="hybridMultilevel"/>
    <w:tmpl w:val="2E88814E"/>
    <w:lvl w:ilvl="0" w:tplc="0194F13C">
      <w:start w:val="1"/>
      <w:numFmt w:val="bullet"/>
      <w:lvlText w:val="­"/>
      <w:lvlJc w:val="left"/>
      <w:pPr>
        <w:tabs>
          <w:tab w:val="num" w:pos="764"/>
        </w:tabs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4931A7"/>
    <w:multiLevelType w:val="multilevel"/>
    <w:tmpl w:val="C22CB1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10"/>
      <w:suff w:val="space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573270C2"/>
    <w:multiLevelType w:val="hybridMultilevel"/>
    <w:tmpl w:val="F7F89C7A"/>
    <w:lvl w:ilvl="0" w:tplc="4C32A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8A640A"/>
    <w:multiLevelType w:val="hybridMultilevel"/>
    <w:tmpl w:val="DC1CD022"/>
    <w:lvl w:ilvl="0" w:tplc="F4DC2036">
      <w:start w:val="1"/>
      <w:numFmt w:val="decimal"/>
      <w:lvlText w:val="%1."/>
      <w:lvlJc w:val="left"/>
      <w:pPr>
        <w:ind w:left="795" w:hanging="360"/>
      </w:pPr>
    </w:lvl>
    <w:lvl w:ilvl="1" w:tplc="04190003" w:tentative="1">
      <w:start w:val="1"/>
      <w:numFmt w:val="lowerLetter"/>
      <w:lvlText w:val="%2."/>
      <w:lvlJc w:val="left"/>
      <w:pPr>
        <w:ind w:left="1515" w:hanging="360"/>
      </w:pPr>
    </w:lvl>
    <w:lvl w:ilvl="2" w:tplc="04190005" w:tentative="1">
      <w:start w:val="1"/>
      <w:numFmt w:val="lowerRoman"/>
      <w:lvlText w:val="%3."/>
      <w:lvlJc w:val="right"/>
      <w:pPr>
        <w:ind w:left="2235" w:hanging="180"/>
      </w:pPr>
    </w:lvl>
    <w:lvl w:ilvl="3" w:tplc="04190001" w:tentative="1">
      <w:start w:val="1"/>
      <w:numFmt w:val="decimal"/>
      <w:lvlText w:val="%4."/>
      <w:lvlJc w:val="left"/>
      <w:pPr>
        <w:ind w:left="2955" w:hanging="360"/>
      </w:pPr>
    </w:lvl>
    <w:lvl w:ilvl="4" w:tplc="04190003" w:tentative="1">
      <w:start w:val="1"/>
      <w:numFmt w:val="lowerLetter"/>
      <w:lvlText w:val="%5."/>
      <w:lvlJc w:val="left"/>
      <w:pPr>
        <w:ind w:left="3675" w:hanging="360"/>
      </w:pPr>
    </w:lvl>
    <w:lvl w:ilvl="5" w:tplc="04190005" w:tentative="1">
      <w:start w:val="1"/>
      <w:numFmt w:val="lowerRoman"/>
      <w:lvlText w:val="%6."/>
      <w:lvlJc w:val="right"/>
      <w:pPr>
        <w:ind w:left="4395" w:hanging="180"/>
      </w:pPr>
    </w:lvl>
    <w:lvl w:ilvl="6" w:tplc="04190001" w:tentative="1">
      <w:start w:val="1"/>
      <w:numFmt w:val="decimal"/>
      <w:lvlText w:val="%7."/>
      <w:lvlJc w:val="left"/>
      <w:pPr>
        <w:ind w:left="5115" w:hanging="360"/>
      </w:pPr>
    </w:lvl>
    <w:lvl w:ilvl="7" w:tplc="04190003" w:tentative="1">
      <w:start w:val="1"/>
      <w:numFmt w:val="lowerLetter"/>
      <w:lvlText w:val="%8."/>
      <w:lvlJc w:val="left"/>
      <w:pPr>
        <w:ind w:left="5835" w:hanging="360"/>
      </w:pPr>
    </w:lvl>
    <w:lvl w:ilvl="8" w:tplc="04190005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EC2476E"/>
    <w:multiLevelType w:val="hybridMultilevel"/>
    <w:tmpl w:val="28B64576"/>
    <w:lvl w:ilvl="0" w:tplc="F4DC2036">
      <w:start w:val="1"/>
      <w:numFmt w:val="bullet"/>
      <w:lvlText w:val=""/>
      <w:lvlJc w:val="left"/>
      <w:pPr>
        <w:tabs>
          <w:tab w:val="num" w:pos="0"/>
        </w:tabs>
        <w:ind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A2631C"/>
    <w:multiLevelType w:val="hybridMultilevel"/>
    <w:tmpl w:val="467C6B92"/>
    <w:lvl w:ilvl="0" w:tplc="0419000F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­"/>
      <w:lvlJc w:val="left"/>
      <w:pPr>
        <w:tabs>
          <w:tab w:val="num" w:pos="2204"/>
        </w:tabs>
        <w:ind w:left="144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23"/>
  </w:num>
  <w:num w:numId="14">
    <w:abstractNumId w:val="24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7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66"/>
    <w:rsid w:val="00010080"/>
    <w:rsid w:val="00022124"/>
    <w:rsid w:val="000225D1"/>
    <w:rsid w:val="00033547"/>
    <w:rsid w:val="00036CCD"/>
    <w:rsid w:val="000401AB"/>
    <w:rsid w:val="00043B0D"/>
    <w:rsid w:val="00060DF0"/>
    <w:rsid w:val="00060EE5"/>
    <w:rsid w:val="0006639E"/>
    <w:rsid w:val="000714AB"/>
    <w:rsid w:val="000828D6"/>
    <w:rsid w:val="00083FC6"/>
    <w:rsid w:val="0008466A"/>
    <w:rsid w:val="00094073"/>
    <w:rsid w:val="000A165A"/>
    <w:rsid w:val="000A1E28"/>
    <w:rsid w:val="000C1B6A"/>
    <w:rsid w:val="000C2014"/>
    <w:rsid w:val="000C4786"/>
    <w:rsid w:val="000D4585"/>
    <w:rsid w:val="000E5F45"/>
    <w:rsid w:val="00102247"/>
    <w:rsid w:val="001037A4"/>
    <w:rsid w:val="001136E2"/>
    <w:rsid w:val="0012591A"/>
    <w:rsid w:val="001338F1"/>
    <w:rsid w:val="00142AE5"/>
    <w:rsid w:val="001550B3"/>
    <w:rsid w:val="001837FD"/>
    <w:rsid w:val="00186B64"/>
    <w:rsid w:val="0019360D"/>
    <w:rsid w:val="001941A7"/>
    <w:rsid w:val="00197B3D"/>
    <w:rsid w:val="001A218C"/>
    <w:rsid w:val="001A7C57"/>
    <w:rsid w:val="001B088E"/>
    <w:rsid w:val="001B5CC3"/>
    <w:rsid w:val="001B5CD3"/>
    <w:rsid w:val="001D3283"/>
    <w:rsid w:val="001D3717"/>
    <w:rsid w:val="001D789F"/>
    <w:rsid w:val="001E0B50"/>
    <w:rsid w:val="001E73F9"/>
    <w:rsid w:val="001F18BF"/>
    <w:rsid w:val="001F65B2"/>
    <w:rsid w:val="0020113E"/>
    <w:rsid w:val="002052D2"/>
    <w:rsid w:val="002101DE"/>
    <w:rsid w:val="002147F4"/>
    <w:rsid w:val="002147FA"/>
    <w:rsid w:val="00215AEB"/>
    <w:rsid w:val="00224E3E"/>
    <w:rsid w:val="00251FBC"/>
    <w:rsid w:val="00280626"/>
    <w:rsid w:val="002816B1"/>
    <w:rsid w:val="002A0D9B"/>
    <w:rsid w:val="002A3758"/>
    <w:rsid w:val="002A755C"/>
    <w:rsid w:val="002C28CF"/>
    <w:rsid w:val="002C3FF8"/>
    <w:rsid w:val="002C4969"/>
    <w:rsid w:val="002C62AD"/>
    <w:rsid w:val="002D35D0"/>
    <w:rsid w:val="002D6AF7"/>
    <w:rsid w:val="002E37FE"/>
    <w:rsid w:val="002F2E28"/>
    <w:rsid w:val="002F345A"/>
    <w:rsid w:val="002F3C63"/>
    <w:rsid w:val="00312989"/>
    <w:rsid w:val="00312C58"/>
    <w:rsid w:val="00325B89"/>
    <w:rsid w:val="00332C1B"/>
    <w:rsid w:val="00334E5A"/>
    <w:rsid w:val="00335F23"/>
    <w:rsid w:val="0034362E"/>
    <w:rsid w:val="003440F2"/>
    <w:rsid w:val="00353157"/>
    <w:rsid w:val="0037279B"/>
    <w:rsid w:val="00372BAF"/>
    <w:rsid w:val="00380AC9"/>
    <w:rsid w:val="00384971"/>
    <w:rsid w:val="00385BAA"/>
    <w:rsid w:val="003A7CF1"/>
    <w:rsid w:val="003C0768"/>
    <w:rsid w:val="003C2036"/>
    <w:rsid w:val="003C39EB"/>
    <w:rsid w:val="003D021D"/>
    <w:rsid w:val="003D1651"/>
    <w:rsid w:val="003D2A7B"/>
    <w:rsid w:val="003F53AD"/>
    <w:rsid w:val="00402A62"/>
    <w:rsid w:val="004031E1"/>
    <w:rsid w:val="00407140"/>
    <w:rsid w:val="00407D93"/>
    <w:rsid w:val="00425DF0"/>
    <w:rsid w:val="00432FE5"/>
    <w:rsid w:val="004363CD"/>
    <w:rsid w:val="0044024F"/>
    <w:rsid w:val="00441139"/>
    <w:rsid w:val="00451B7A"/>
    <w:rsid w:val="00451EF7"/>
    <w:rsid w:val="00453FF6"/>
    <w:rsid w:val="0046029D"/>
    <w:rsid w:val="004616A5"/>
    <w:rsid w:val="00463CE1"/>
    <w:rsid w:val="004652A1"/>
    <w:rsid w:val="00466360"/>
    <w:rsid w:val="004701B2"/>
    <w:rsid w:val="00476240"/>
    <w:rsid w:val="0049569A"/>
    <w:rsid w:val="00497599"/>
    <w:rsid w:val="004B1A98"/>
    <w:rsid w:val="004B6F13"/>
    <w:rsid w:val="004C31C8"/>
    <w:rsid w:val="004D2517"/>
    <w:rsid w:val="004D3766"/>
    <w:rsid w:val="004D41BA"/>
    <w:rsid w:val="004D458E"/>
    <w:rsid w:val="004D5BE1"/>
    <w:rsid w:val="004D61EB"/>
    <w:rsid w:val="005071B1"/>
    <w:rsid w:val="005133CF"/>
    <w:rsid w:val="00517701"/>
    <w:rsid w:val="00524872"/>
    <w:rsid w:val="00524CA2"/>
    <w:rsid w:val="00530882"/>
    <w:rsid w:val="005314CC"/>
    <w:rsid w:val="00544E94"/>
    <w:rsid w:val="00553000"/>
    <w:rsid w:val="005566F5"/>
    <w:rsid w:val="005573A9"/>
    <w:rsid w:val="00564C21"/>
    <w:rsid w:val="005678CB"/>
    <w:rsid w:val="0058218B"/>
    <w:rsid w:val="00583ACE"/>
    <w:rsid w:val="005905EA"/>
    <w:rsid w:val="00591992"/>
    <w:rsid w:val="00594DC9"/>
    <w:rsid w:val="005A0520"/>
    <w:rsid w:val="005A0BF4"/>
    <w:rsid w:val="005A36FA"/>
    <w:rsid w:val="005A4075"/>
    <w:rsid w:val="005A7AE2"/>
    <w:rsid w:val="005B5BFE"/>
    <w:rsid w:val="005B67FD"/>
    <w:rsid w:val="005B7FFC"/>
    <w:rsid w:val="005F5976"/>
    <w:rsid w:val="005F6C8B"/>
    <w:rsid w:val="005F77B4"/>
    <w:rsid w:val="00620F06"/>
    <w:rsid w:val="00623673"/>
    <w:rsid w:val="0063246D"/>
    <w:rsid w:val="0063396B"/>
    <w:rsid w:val="00640C48"/>
    <w:rsid w:val="00654C63"/>
    <w:rsid w:val="00676CDA"/>
    <w:rsid w:val="006932A7"/>
    <w:rsid w:val="006B187B"/>
    <w:rsid w:val="006B6602"/>
    <w:rsid w:val="006B75EC"/>
    <w:rsid w:val="006D28AB"/>
    <w:rsid w:val="006D31D1"/>
    <w:rsid w:val="0071457C"/>
    <w:rsid w:val="0072437F"/>
    <w:rsid w:val="0072470D"/>
    <w:rsid w:val="00747939"/>
    <w:rsid w:val="007624F1"/>
    <w:rsid w:val="00780704"/>
    <w:rsid w:val="00781702"/>
    <w:rsid w:val="00790822"/>
    <w:rsid w:val="007927EF"/>
    <w:rsid w:val="00792800"/>
    <w:rsid w:val="007A1C8B"/>
    <w:rsid w:val="007A3424"/>
    <w:rsid w:val="007C2F9E"/>
    <w:rsid w:val="007C37C8"/>
    <w:rsid w:val="007D48B5"/>
    <w:rsid w:val="007E7C48"/>
    <w:rsid w:val="007F6F0D"/>
    <w:rsid w:val="008108FE"/>
    <w:rsid w:val="008227B2"/>
    <w:rsid w:val="00825EDC"/>
    <w:rsid w:val="00827455"/>
    <w:rsid w:val="00827B4E"/>
    <w:rsid w:val="00831349"/>
    <w:rsid w:val="00834475"/>
    <w:rsid w:val="00851C85"/>
    <w:rsid w:val="00851FD5"/>
    <w:rsid w:val="008548B5"/>
    <w:rsid w:val="00855FDD"/>
    <w:rsid w:val="008A3501"/>
    <w:rsid w:val="008B6CAB"/>
    <w:rsid w:val="008C4BE6"/>
    <w:rsid w:val="008D46BA"/>
    <w:rsid w:val="008D7A40"/>
    <w:rsid w:val="008F0206"/>
    <w:rsid w:val="008F57C0"/>
    <w:rsid w:val="0090293D"/>
    <w:rsid w:val="00910945"/>
    <w:rsid w:val="00914EF1"/>
    <w:rsid w:val="00920D76"/>
    <w:rsid w:val="009220A5"/>
    <w:rsid w:val="009466B8"/>
    <w:rsid w:val="00951CEE"/>
    <w:rsid w:val="00953D8B"/>
    <w:rsid w:val="0097439F"/>
    <w:rsid w:val="00985736"/>
    <w:rsid w:val="00991A37"/>
    <w:rsid w:val="0099401F"/>
    <w:rsid w:val="009A11E5"/>
    <w:rsid w:val="009A505D"/>
    <w:rsid w:val="009B7F01"/>
    <w:rsid w:val="009C71FA"/>
    <w:rsid w:val="009E527D"/>
    <w:rsid w:val="009F175F"/>
    <w:rsid w:val="00A01DE5"/>
    <w:rsid w:val="00A1125E"/>
    <w:rsid w:val="00A140D0"/>
    <w:rsid w:val="00A16525"/>
    <w:rsid w:val="00A20745"/>
    <w:rsid w:val="00A26CB1"/>
    <w:rsid w:val="00A26CCD"/>
    <w:rsid w:val="00A36969"/>
    <w:rsid w:val="00A53545"/>
    <w:rsid w:val="00A56CFE"/>
    <w:rsid w:val="00A57145"/>
    <w:rsid w:val="00A61F12"/>
    <w:rsid w:val="00A6485A"/>
    <w:rsid w:val="00A750C9"/>
    <w:rsid w:val="00A95C65"/>
    <w:rsid w:val="00A976F0"/>
    <w:rsid w:val="00AA1AA4"/>
    <w:rsid w:val="00AA3CDD"/>
    <w:rsid w:val="00AA798D"/>
    <w:rsid w:val="00AB027F"/>
    <w:rsid w:val="00AB1E15"/>
    <w:rsid w:val="00AB1E87"/>
    <w:rsid w:val="00AE4A47"/>
    <w:rsid w:val="00AF0872"/>
    <w:rsid w:val="00AF1373"/>
    <w:rsid w:val="00B02D69"/>
    <w:rsid w:val="00B23ECC"/>
    <w:rsid w:val="00B34A1D"/>
    <w:rsid w:val="00B459F0"/>
    <w:rsid w:val="00B629CD"/>
    <w:rsid w:val="00B6630F"/>
    <w:rsid w:val="00B7039A"/>
    <w:rsid w:val="00B71FB0"/>
    <w:rsid w:val="00BA4AEB"/>
    <w:rsid w:val="00BA53C9"/>
    <w:rsid w:val="00BB0E97"/>
    <w:rsid w:val="00BB1C6D"/>
    <w:rsid w:val="00BC2F57"/>
    <w:rsid w:val="00BC37B0"/>
    <w:rsid w:val="00BC3C8B"/>
    <w:rsid w:val="00BC3E1B"/>
    <w:rsid w:val="00BD076B"/>
    <w:rsid w:val="00BD6CAD"/>
    <w:rsid w:val="00BF415C"/>
    <w:rsid w:val="00C01FAB"/>
    <w:rsid w:val="00C04C0C"/>
    <w:rsid w:val="00C15249"/>
    <w:rsid w:val="00C17B3D"/>
    <w:rsid w:val="00C22845"/>
    <w:rsid w:val="00C36FBF"/>
    <w:rsid w:val="00C45401"/>
    <w:rsid w:val="00C60666"/>
    <w:rsid w:val="00C62EB7"/>
    <w:rsid w:val="00C70A4C"/>
    <w:rsid w:val="00C83DE4"/>
    <w:rsid w:val="00C86330"/>
    <w:rsid w:val="00C8767F"/>
    <w:rsid w:val="00C96393"/>
    <w:rsid w:val="00CA6FC4"/>
    <w:rsid w:val="00CA7847"/>
    <w:rsid w:val="00CC01FA"/>
    <w:rsid w:val="00CC3E74"/>
    <w:rsid w:val="00CD0543"/>
    <w:rsid w:val="00CD2913"/>
    <w:rsid w:val="00CD6DF3"/>
    <w:rsid w:val="00CD6F1B"/>
    <w:rsid w:val="00CD70D1"/>
    <w:rsid w:val="00CE17F9"/>
    <w:rsid w:val="00CF23BC"/>
    <w:rsid w:val="00CF7347"/>
    <w:rsid w:val="00D02C30"/>
    <w:rsid w:val="00D123B6"/>
    <w:rsid w:val="00D15CF4"/>
    <w:rsid w:val="00D24831"/>
    <w:rsid w:val="00D321F3"/>
    <w:rsid w:val="00D33568"/>
    <w:rsid w:val="00D3528A"/>
    <w:rsid w:val="00D362F0"/>
    <w:rsid w:val="00D47D49"/>
    <w:rsid w:val="00D51502"/>
    <w:rsid w:val="00D541B9"/>
    <w:rsid w:val="00D5643C"/>
    <w:rsid w:val="00D62FCB"/>
    <w:rsid w:val="00D6472A"/>
    <w:rsid w:val="00D70FB9"/>
    <w:rsid w:val="00D73A07"/>
    <w:rsid w:val="00D76340"/>
    <w:rsid w:val="00D835F5"/>
    <w:rsid w:val="00D91996"/>
    <w:rsid w:val="00D92F53"/>
    <w:rsid w:val="00DA7502"/>
    <w:rsid w:val="00DB0721"/>
    <w:rsid w:val="00DB41FF"/>
    <w:rsid w:val="00DC4FEA"/>
    <w:rsid w:val="00DD2703"/>
    <w:rsid w:val="00DD2AEB"/>
    <w:rsid w:val="00DD3931"/>
    <w:rsid w:val="00DE7F2F"/>
    <w:rsid w:val="00DF696C"/>
    <w:rsid w:val="00E10BD6"/>
    <w:rsid w:val="00E24683"/>
    <w:rsid w:val="00E317B4"/>
    <w:rsid w:val="00E450F0"/>
    <w:rsid w:val="00E543A9"/>
    <w:rsid w:val="00E6206D"/>
    <w:rsid w:val="00E66270"/>
    <w:rsid w:val="00E7490E"/>
    <w:rsid w:val="00E85E05"/>
    <w:rsid w:val="00EA23E4"/>
    <w:rsid w:val="00EA2E6B"/>
    <w:rsid w:val="00EB0D66"/>
    <w:rsid w:val="00EB59AE"/>
    <w:rsid w:val="00EE5DC7"/>
    <w:rsid w:val="00F005F6"/>
    <w:rsid w:val="00F07F81"/>
    <w:rsid w:val="00F22D8B"/>
    <w:rsid w:val="00F2442A"/>
    <w:rsid w:val="00F270D9"/>
    <w:rsid w:val="00F50B33"/>
    <w:rsid w:val="00F51678"/>
    <w:rsid w:val="00F62FFA"/>
    <w:rsid w:val="00F63099"/>
    <w:rsid w:val="00F72BC5"/>
    <w:rsid w:val="00F76E15"/>
    <w:rsid w:val="00F80795"/>
    <w:rsid w:val="00F93090"/>
    <w:rsid w:val="00F965D5"/>
    <w:rsid w:val="00F96BC9"/>
    <w:rsid w:val="00FA07B8"/>
    <w:rsid w:val="00FA1910"/>
    <w:rsid w:val="00FB2465"/>
    <w:rsid w:val="00FB73AE"/>
    <w:rsid w:val="00FB742F"/>
    <w:rsid w:val="00FC13FF"/>
    <w:rsid w:val="00FC49DE"/>
    <w:rsid w:val="00FD6186"/>
    <w:rsid w:val="00FE0BB6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475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A26CCD"/>
    <w:pPr>
      <w:keepNext/>
      <w:numPr>
        <w:numId w:val="2"/>
      </w:numPr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6CCD"/>
    <w:pPr>
      <w:keepNext/>
      <w:numPr>
        <w:ilvl w:val="1"/>
        <w:numId w:val="2"/>
      </w:numPr>
      <w:jc w:val="center"/>
      <w:outlineLvl w:val="1"/>
    </w:pPr>
    <w:rPr>
      <w:rFonts w:ascii="Book Antiqua" w:hAnsi="Book Antiqua"/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6CCD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6CCD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26CCD"/>
    <w:pPr>
      <w:numPr>
        <w:ilvl w:val="4"/>
        <w:numId w:val="2"/>
      </w:numPr>
      <w:spacing w:before="240" w:after="60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A26CCD"/>
    <w:pPr>
      <w:numPr>
        <w:ilvl w:val="5"/>
        <w:numId w:val="2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CCD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CCD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26CCD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A26CC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6CCD"/>
    <w:rPr>
      <w:rFonts w:ascii="Book Antiqua" w:hAnsi="Book Antiqua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6CCD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6CCD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6CCD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26CCD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26CCD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26CCD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26CCD"/>
    <w:rPr>
      <w:rFonts w:ascii="Arial" w:hAnsi="Arial" w:cs="Times New Roman"/>
      <w:b/>
      <w:i/>
      <w:sz w:val="20"/>
      <w:szCs w:val="20"/>
    </w:rPr>
  </w:style>
  <w:style w:type="character" w:styleId="a3">
    <w:name w:val="Strong"/>
    <w:basedOn w:val="a0"/>
    <w:uiPriority w:val="99"/>
    <w:qFormat/>
    <w:rsid w:val="004D3766"/>
    <w:rPr>
      <w:rFonts w:cs="Times New Roman"/>
      <w:b/>
      <w:bCs/>
    </w:rPr>
  </w:style>
  <w:style w:type="paragraph" w:styleId="a4">
    <w:name w:val="Normal (Web)"/>
    <w:basedOn w:val="a"/>
    <w:uiPriority w:val="99"/>
    <w:rsid w:val="004D3766"/>
    <w:pPr>
      <w:spacing w:after="180"/>
    </w:pPr>
    <w:rPr>
      <w:sz w:val="26"/>
      <w:szCs w:val="26"/>
    </w:rPr>
  </w:style>
  <w:style w:type="paragraph" w:styleId="a5">
    <w:name w:val="Body Text Indent"/>
    <w:basedOn w:val="a"/>
    <w:link w:val="a6"/>
    <w:uiPriority w:val="99"/>
    <w:semiHidden/>
    <w:rsid w:val="00C15249"/>
    <w:pPr>
      <w:spacing w:line="312" w:lineRule="auto"/>
      <w:ind w:left="1437" w:hanging="87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15249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236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367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A26C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26CCD"/>
    <w:rPr>
      <w:rFonts w:cs="Times New Roman"/>
    </w:rPr>
  </w:style>
  <w:style w:type="paragraph" w:styleId="21">
    <w:name w:val="Body Text 2"/>
    <w:basedOn w:val="a"/>
    <w:link w:val="22"/>
    <w:uiPriority w:val="99"/>
    <w:rsid w:val="00E2468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2468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24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24683"/>
    <w:rPr>
      <w:rFonts w:cs="Times New Roman"/>
    </w:rPr>
  </w:style>
  <w:style w:type="paragraph" w:styleId="ad">
    <w:name w:val="footer"/>
    <w:basedOn w:val="a"/>
    <w:link w:val="ae"/>
    <w:uiPriority w:val="99"/>
    <w:rsid w:val="00E246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24683"/>
    <w:rPr>
      <w:rFonts w:cs="Times New Roman"/>
    </w:rPr>
  </w:style>
  <w:style w:type="character" w:customStyle="1" w:styleId="apple-converted-space">
    <w:name w:val="apple-converted-space"/>
    <w:basedOn w:val="a0"/>
    <w:rsid w:val="00060EE5"/>
  </w:style>
  <w:style w:type="paragraph" w:styleId="af">
    <w:name w:val="List Paragraph"/>
    <w:basedOn w:val="a"/>
    <w:uiPriority w:val="34"/>
    <w:qFormat/>
    <w:rsid w:val="00060EE5"/>
    <w:pPr>
      <w:ind w:left="720"/>
      <w:contextualSpacing/>
    </w:pPr>
  </w:style>
  <w:style w:type="paragraph" w:customStyle="1" w:styleId="10">
    <w:name w:val="1."/>
    <w:qFormat/>
    <w:rsid w:val="002101DE"/>
    <w:pPr>
      <w:numPr>
        <w:ilvl w:val="1"/>
        <w:numId w:val="3"/>
      </w:numPr>
      <w:ind w:hanging="284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-"/>
    <w:qFormat/>
    <w:rsid w:val="00855FDD"/>
    <w:pPr>
      <w:numPr>
        <w:numId w:val="26"/>
      </w:numPr>
      <w:ind w:left="284" w:firstLine="68"/>
      <w:jc w:val="both"/>
    </w:pPr>
    <w:rPr>
      <w:rFonts w:ascii="Times New Roman" w:hAnsi="Times New Roman"/>
      <w:sz w:val="28"/>
      <w:szCs w:val="28"/>
    </w:rPr>
  </w:style>
  <w:style w:type="paragraph" w:styleId="af0">
    <w:name w:val="Message Header"/>
    <w:basedOn w:val="21"/>
    <w:link w:val="af1"/>
    <w:uiPriority w:val="99"/>
    <w:unhideWhenUsed/>
    <w:rsid w:val="00F2442A"/>
    <w:pPr>
      <w:spacing w:after="0" w:line="240" w:lineRule="auto"/>
      <w:jc w:val="center"/>
    </w:pPr>
    <w:rPr>
      <w:sz w:val="20"/>
      <w:szCs w:val="20"/>
    </w:rPr>
  </w:style>
  <w:style w:type="character" w:customStyle="1" w:styleId="af1">
    <w:name w:val="Шапка Знак"/>
    <w:basedOn w:val="a0"/>
    <w:link w:val="af0"/>
    <w:uiPriority w:val="99"/>
    <w:rsid w:val="00F2442A"/>
    <w:rPr>
      <w:rFonts w:ascii="Times New Roman" w:hAnsi="Times New Roman"/>
    </w:rPr>
  </w:style>
  <w:style w:type="paragraph" w:customStyle="1" w:styleId="af2">
    <w:name w:val="Таблица утверждаю"/>
    <w:qFormat/>
    <w:rsid w:val="002F2E28"/>
    <w:rPr>
      <w:rFonts w:ascii="Times New Roman" w:hAnsi="Times New Roman"/>
      <w:sz w:val="24"/>
      <w:szCs w:val="24"/>
    </w:rPr>
  </w:style>
  <w:style w:type="paragraph" w:customStyle="1" w:styleId="af3">
    <w:name w:val="Название инструкции"/>
    <w:qFormat/>
    <w:rsid w:val="00476240"/>
    <w:pPr>
      <w:ind w:right="5385"/>
    </w:pPr>
    <w:rPr>
      <w:rFonts w:ascii="Times New Roman" w:hAnsi="Times New Roman"/>
      <w:sz w:val="28"/>
      <w:szCs w:val="28"/>
    </w:rPr>
  </w:style>
  <w:style w:type="paragraph" w:customStyle="1" w:styleId="af4">
    <w:name w:val="Глава"/>
    <w:qFormat/>
    <w:rsid w:val="002D35D0"/>
    <w:pPr>
      <w:jc w:val="both"/>
    </w:pPr>
    <w:rPr>
      <w:rFonts w:ascii="Times New Roman" w:hAnsi="Times New Roman"/>
      <w:b/>
      <w:sz w:val="28"/>
      <w:szCs w:val="28"/>
    </w:rPr>
  </w:style>
  <w:style w:type="paragraph" w:customStyle="1" w:styleId="af5">
    <w:name w:val="Колонтитул"/>
    <w:qFormat/>
    <w:rsid w:val="002D35D0"/>
    <w:rPr>
      <w:rFonts w:ascii="Times New Roman" w:hAnsi="Times New Roman"/>
      <w:sz w:val="22"/>
      <w:szCs w:val="22"/>
    </w:rPr>
  </w:style>
  <w:style w:type="paragraph" w:customStyle="1" w:styleId="FORMATTEXT">
    <w:name w:val=".FORMATTEXT"/>
    <w:uiPriority w:val="99"/>
    <w:rsid w:val="0099401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475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A26CCD"/>
    <w:pPr>
      <w:keepNext/>
      <w:numPr>
        <w:numId w:val="2"/>
      </w:numPr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6CCD"/>
    <w:pPr>
      <w:keepNext/>
      <w:numPr>
        <w:ilvl w:val="1"/>
        <w:numId w:val="2"/>
      </w:numPr>
      <w:jc w:val="center"/>
      <w:outlineLvl w:val="1"/>
    </w:pPr>
    <w:rPr>
      <w:rFonts w:ascii="Book Antiqua" w:hAnsi="Book Antiqua"/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6CCD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6CCD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26CCD"/>
    <w:pPr>
      <w:numPr>
        <w:ilvl w:val="4"/>
        <w:numId w:val="2"/>
      </w:numPr>
      <w:spacing w:before="240" w:after="60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A26CCD"/>
    <w:pPr>
      <w:numPr>
        <w:ilvl w:val="5"/>
        <w:numId w:val="2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CCD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CCD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26CCD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A26CC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6CCD"/>
    <w:rPr>
      <w:rFonts w:ascii="Book Antiqua" w:hAnsi="Book Antiqua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6CCD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6CCD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6CCD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26CCD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26CCD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26CCD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26CCD"/>
    <w:rPr>
      <w:rFonts w:ascii="Arial" w:hAnsi="Arial" w:cs="Times New Roman"/>
      <w:b/>
      <w:i/>
      <w:sz w:val="20"/>
      <w:szCs w:val="20"/>
    </w:rPr>
  </w:style>
  <w:style w:type="character" w:styleId="a3">
    <w:name w:val="Strong"/>
    <w:basedOn w:val="a0"/>
    <w:uiPriority w:val="99"/>
    <w:qFormat/>
    <w:rsid w:val="004D3766"/>
    <w:rPr>
      <w:rFonts w:cs="Times New Roman"/>
      <w:b/>
      <w:bCs/>
    </w:rPr>
  </w:style>
  <w:style w:type="paragraph" w:styleId="a4">
    <w:name w:val="Normal (Web)"/>
    <w:basedOn w:val="a"/>
    <w:uiPriority w:val="99"/>
    <w:rsid w:val="004D3766"/>
    <w:pPr>
      <w:spacing w:after="180"/>
    </w:pPr>
    <w:rPr>
      <w:sz w:val="26"/>
      <w:szCs w:val="26"/>
    </w:rPr>
  </w:style>
  <w:style w:type="paragraph" w:styleId="a5">
    <w:name w:val="Body Text Indent"/>
    <w:basedOn w:val="a"/>
    <w:link w:val="a6"/>
    <w:uiPriority w:val="99"/>
    <w:semiHidden/>
    <w:rsid w:val="00C15249"/>
    <w:pPr>
      <w:spacing w:line="312" w:lineRule="auto"/>
      <w:ind w:left="1437" w:hanging="87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15249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236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367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A26C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26CCD"/>
    <w:rPr>
      <w:rFonts w:cs="Times New Roman"/>
    </w:rPr>
  </w:style>
  <w:style w:type="paragraph" w:styleId="21">
    <w:name w:val="Body Text 2"/>
    <w:basedOn w:val="a"/>
    <w:link w:val="22"/>
    <w:uiPriority w:val="99"/>
    <w:rsid w:val="00E2468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2468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24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24683"/>
    <w:rPr>
      <w:rFonts w:cs="Times New Roman"/>
    </w:rPr>
  </w:style>
  <w:style w:type="paragraph" w:styleId="ad">
    <w:name w:val="footer"/>
    <w:basedOn w:val="a"/>
    <w:link w:val="ae"/>
    <w:uiPriority w:val="99"/>
    <w:rsid w:val="00E246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24683"/>
    <w:rPr>
      <w:rFonts w:cs="Times New Roman"/>
    </w:rPr>
  </w:style>
  <w:style w:type="character" w:customStyle="1" w:styleId="apple-converted-space">
    <w:name w:val="apple-converted-space"/>
    <w:basedOn w:val="a0"/>
    <w:rsid w:val="00060EE5"/>
  </w:style>
  <w:style w:type="paragraph" w:styleId="af">
    <w:name w:val="List Paragraph"/>
    <w:basedOn w:val="a"/>
    <w:uiPriority w:val="34"/>
    <w:qFormat/>
    <w:rsid w:val="00060EE5"/>
    <w:pPr>
      <w:ind w:left="720"/>
      <w:contextualSpacing/>
    </w:pPr>
  </w:style>
  <w:style w:type="paragraph" w:customStyle="1" w:styleId="10">
    <w:name w:val="1."/>
    <w:qFormat/>
    <w:rsid w:val="002101DE"/>
    <w:pPr>
      <w:numPr>
        <w:ilvl w:val="1"/>
        <w:numId w:val="3"/>
      </w:numPr>
      <w:ind w:hanging="284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-"/>
    <w:qFormat/>
    <w:rsid w:val="00855FDD"/>
    <w:pPr>
      <w:numPr>
        <w:numId w:val="26"/>
      </w:numPr>
      <w:ind w:left="284" w:firstLine="68"/>
      <w:jc w:val="both"/>
    </w:pPr>
    <w:rPr>
      <w:rFonts w:ascii="Times New Roman" w:hAnsi="Times New Roman"/>
      <w:sz w:val="28"/>
      <w:szCs w:val="28"/>
    </w:rPr>
  </w:style>
  <w:style w:type="paragraph" w:styleId="af0">
    <w:name w:val="Message Header"/>
    <w:basedOn w:val="21"/>
    <w:link w:val="af1"/>
    <w:uiPriority w:val="99"/>
    <w:unhideWhenUsed/>
    <w:rsid w:val="00F2442A"/>
    <w:pPr>
      <w:spacing w:after="0" w:line="240" w:lineRule="auto"/>
      <w:jc w:val="center"/>
    </w:pPr>
    <w:rPr>
      <w:sz w:val="20"/>
      <w:szCs w:val="20"/>
    </w:rPr>
  </w:style>
  <w:style w:type="character" w:customStyle="1" w:styleId="af1">
    <w:name w:val="Шапка Знак"/>
    <w:basedOn w:val="a0"/>
    <w:link w:val="af0"/>
    <w:uiPriority w:val="99"/>
    <w:rsid w:val="00F2442A"/>
    <w:rPr>
      <w:rFonts w:ascii="Times New Roman" w:hAnsi="Times New Roman"/>
    </w:rPr>
  </w:style>
  <w:style w:type="paragraph" w:customStyle="1" w:styleId="af2">
    <w:name w:val="Таблица утверждаю"/>
    <w:qFormat/>
    <w:rsid w:val="002F2E28"/>
    <w:rPr>
      <w:rFonts w:ascii="Times New Roman" w:hAnsi="Times New Roman"/>
      <w:sz w:val="24"/>
      <w:szCs w:val="24"/>
    </w:rPr>
  </w:style>
  <w:style w:type="paragraph" w:customStyle="1" w:styleId="af3">
    <w:name w:val="Название инструкции"/>
    <w:qFormat/>
    <w:rsid w:val="00476240"/>
    <w:pPr>
      <w:ind w:right="5385"/>
    </w:pPr>
    <w:rPr>
      <w:rFonts w:ascii="Times New Roman" w:hAnsi="Times New Roman"/>
      <w:sz w:val="28"/>
      <w:szCs w:val="28"/>
    </w:rPr>
  </w:style>
  <w:style w:type="paragraph" w:customStyle="1" w:styleId="af4">
    <w:name w:val="Глава"/>
    <w:qFormat/>
    <w:rsid w:val="002D35D0"/>
    <w:pPr>
      <w:jc w:val="both"/>
    </w:pPr>
    <w:rPr>
      <w:rFonts w:ascii="Times New Roman" w:hAnsi="Times New Roman"/>
      <w:b/>
      <w:sz w:val="28"/>
      <w:szCs w:val="28"/>
    </w:rPr>
  </w:style>
  <w:style w:type="paragraph" w:customStyle="1" w:styleId="af5">
    <w:name w:val="Колонтитул"/>
    <w:qFormat/>
    <w:rsid w:val="002D35D0"/>
    <w:rPr>
      <w:rFonts w:ascii="Times New Roman" w:hAnsi="Times New Roman"/>
      <w:sz w:val="22"/>
      <w:szCs w:val="22"/>
    </w:rPr>
  </w:style>
  <w:style w:type="paragraph" w:customStyle="1" w:styleId="FORMATTEXT">
    <w:name w:val=".FORMATTEXT"/>
    <w:uiPriority w:val="99"/>
    <w:rsid w:val="0099401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E2FA-EB2B-4892-90F2-86A94A5D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4</cp:revision>
  <cp:lastPrinted>2023-01-19T05:37:00Z</cp:lastPrinted>
  <dcterms:created xsi:type="dcterms:W3CDTF">2023-01-18T13:23:00Z</dcterms:created>
  <dcterms:modified xsi:type="dcterms:W3CDTF">2023-01-19T05:37:00Z</dcterms:modified>
</cp:coreProperties>
</file>